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FC57D" w14:textId="77777777" w:rsidR="00F76964" w:rsidRDefault="00F76964" w:rsidP="000756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017F625" w14:textId="34D2E419" w:rsidR="006075ED" w:rsidRPr="00F76964" w:rsidRDefault="0007561E" w:rsidP="000756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964">
        <w:rPr>
          <w:rFonts w:ascii="Times New Roman" w:hAnsi="Times New Roman" w:cs="Times New Roman"/>
          <w:b/>
          <w:sz w:val="28"/>
          <w:szCs w:val="28"/>
        </w:rPr>
        <w:t>Situaţia misiunilor pirotehnice din perioada 2005 – 20</w:t>
      </w:r>
      <w:r w:rsidR="00443AE6">
        <w:rPr>
          <w:rFonts w:ascii="Times New Roman" w:hAnsi="Times New Roman" w:cs="Times New Roman"/>
          <w:b/>
          <w:sz w:val="28"/>
          <w:szCs w:val="28"/>
        </w:rPr>
        <w:t>22</w:t>
      </w:r>
    </w:p>
    <w:p w14:paraId="124AC9F4" w14:textId="77777777" w:rsidR="0007561E" w:rsidRDefault="0007561E" w:rsidP="00075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324751" w14:textId="77777777" w:rsidR="0007561E" w:rsidRPr="0007561E" w:rsidRDefault="0007561E" w:rsidP="000756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</w:p>
    <w:p w14:paraId="55E6D8AC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</w:t>
      </w:r>
      <w:r w:rsidRPr="00725CB0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În anul 2005</w:t>
      </w:r>
      <w:r w:rsidR="00955D1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s-au executat </w:t>
      </w:r>
      <w:r w:rsidR="00955D10" w:rsidRPr="00851CF5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10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misiuni pirotehnice, astfel:</w:t>
      </w:r>
    </w:p>
    <w:p w14:paraId="14132E0E" w14:textId="77777777" w:rsidR="00250A3E" w:rsidRPr="00725CB0" w:rsidRDefault="00250A3E" w:rsidP="006F375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-</w:t>
      </w:r>
      <w:r w:rsidR="00955D1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proiectile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4 buc.</w:t>
      </w:r>
    </w:p>
    <w:p w14:paraId="3EDA9452" w14:textId="77777777" w:rsidR="00250A3E" w:rsidRPr="00725CB0" w:rsidRDefault="00250A3E" w:rsidP="006F375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-</w:t>
      </w:r>
      <w:r w:rsidR="00955D1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bombe de aruncător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5 buc.</w:t>
      </w:r>
    </w:p>
    <w:p w14:paraId="6278E155" w14:textId="77777777" w:rsidR="00250A3E" w:rsidRDefault="00250A3E" w:rsidP="006F375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-</w:t>
      </w:r>
      <w:r w:rsidR="00955D1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mina antipersonal improvizată 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1 buc.</w:t>
      </w:r>
    </w:p>
    <w:p w14:paraId="52696806" w14:textId="77777777" w:rsidR="006075ED" w:rsidRPr="00725CB0" w:rsidRDefault="006075ED" w:rsidP="00250A3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</w:p>
    <w:p w14:paraId="30C88878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În anul 2006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s-au executat </w:t>
      </w:r>
      <w:r w:rsidRPr="00851CF5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11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misiuni pirotehnice, astfel:</w:t>
      </w:r>
    </w:p>
    <w:p w14:paraId="182838B7" w14:textId="77777777" w:rsidR="00250A3E" w:rsidRPr="00725CB0" w:rsidRDefault="00250A3E" w:rsidP="006F375D">
      <w:p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- bombe de aruncător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4 buc.</w:t>
      </w:r>
    </w:p>
    <w:p w14:paraId="5A148524" w14:textId="77777777" w:rsidR="00250A3E" w:rsidRPr="00725CB0" w:rsidRDefault="00250A3E" w:rsidP="006F375D">
      <w:pPr>
        <w:tabs>
          <w:tab w:val="num" w:pos="709"/>
          <w:tab w:val="num" w:pos="91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- proiectile de artilerie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6 buc.</w:t>
      </w:r>
    </w:p>
    <w:p w14:paraId="6044ACEA" w14:textId="77777777" w:rsidR="00250A3E" w:rsidRPr="00725CB0" w:rsidRDefault="00955D10" w:rsidP="006F375D">
      <w:pPr>
        <w:tabs>
          <w:tab w:val="num" w:pos="709"/>
          <w:tab w:val="num" w:pos="91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- obuz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="00250A3E"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2 buc.</w:t>
      </w:r>
    </w:p>
    <w:p w14:paraId="45AA69FE" w14:textId="77777777" w:rsidR="00250A3E" w:rsidRPr="00F40796" w:rsidRDefault="00250A3E" w:rsidP="006F375D">
      <w:p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- grenadă de mână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1 buc.</w:t>
      </w:r>
    </w:p>
    <w:p w14:paraId="35B11F13" w14:textId="77777777" w:rsidR="006075ED" w:rsidRPr="00725CB0" w:rsidRDefault="006075ED" w:rsidP="00250A3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</w:p>
    <w:p w14:paraId="6701E1A9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În anul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</w:t>
      </w:r>
      <w:r w:rsidRPr="00725CB0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2007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s-au executat </w:t>
      </w:r>
      <w:r w:rsidRPr="00851CF5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16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misiuni pirotehnice, astfel:</w:t>
      </w:r>
    </w:p>
    <w:p w14:paraId="4E3AEE5B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ab/>
        <w:t>- bombe de aruncător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11  buc.</w:t>
      </w:r>
    </w:p>
    <w:p w14:paraId="45D6EA5B" w14:textId="77777777" w:rsidR="00250A3E" w:rsidRPr="00725CB0" w:rsidRDefault="006F375D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proiectile de artilerie - </w:t>
      </w:r>
      <w:r w:rsidR="00250A3E"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2  buc.</w:t>
      </w:r>
    </w:p>
    <w:p w14:paraId="60E981F8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obuz explosiv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73  buc.</w:t>
      </w:r>
    </w:p>
    <w:p w14:paraId="792BE9EC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lovitură pentru aruncător de grenade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1  buc.</w:t>
      </w:r>
    </w:p>
    <w:p w14:paraId="24B9F2FB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cartuş calibru </w:t>
      </w:r>
      <w:smartTag w:uri="urn:schemas-microsoft-com:office:smarttags" w:element="metricconverter">
        <w:smartTagPr>
          <w:attr w:name="ProductID" w:val="7,62 mm"/>
        </w:smartTagPr>
        <w:r w:rsidRPr="00725CB0">
          <w:rPr>
            <w:rFonts w:ascii="Times New Roman" w:eastAsia="Times New Roman" w:hAnsi="Times New Roman" w:cs="Times New Roman"/>
            <w:sz w:val="28"/>
            <w:szCs w:val="28"/>
            <w:lang w:eastAsia="ro-RO"/>
          </w:rPr>
          <w:t>7,62 mm</w:t>
        </w:r>
      </w:smartTag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ab/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49  buc.</w:t>
      </w:r>
    </w:p>
    <w:p w14:paraId="0CAB3E8F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mină antipersonal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5  buc.</w:t>
      </w:r>
    </w:p>
    <w:p w14:paraId="208BB058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element muniţie artilerie (sub cartuşe)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 1  buc</w:t>
      </w:r>
    </w:p>
    <w:p w14:paraId="29F8E2E2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obuz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 2  buc.</w:t>
      </w:r>
    </w:p>
    <w:p w14:paraId="4C24B372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grenadă de mână 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2  buc.</w:t>
      </w:r>
    </w:p>
    <w:p w14:paraId="3704F0DC" w14:textId="77777777" w:rsidR="00250A3E" w:rsidRPr="00725CB0" w:rsidRDefault="006F375D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distrugeri muniţie neexplodată- </w:t>
      </w:r>
      <w:r w:rsidR="00250A3E"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2 distrugeri</w:t>
      </w:r>
    </w:p>
    <w:p w14:paraId="5398F699" w14:textId="77777777" w:rsidR="00250A3E" w:rsidRPr="00725CB0" w:rsidRDefault="00250A3E" w:rsidP="00250A3E">
      <w:pPr>
        <w:tabs>
          <w:tab w:val="num" w:pos="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</w:p>
    <w:p w14:paraId="2E391AC8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În anul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</w:t>
      </w:r>
      <w:r w:rsidRPr="00725CB0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2008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s-au executat </w:t>
      </w:r>
      <w:r w:rsidRPr="00851CF5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8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misiuni pirotehnice, astfel:</w:t>
      </w:r>
    </w:p>
    <w:p w14:paraId="5FC54445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ab/>
        <w:t>- bombe de aruncător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2  buc.</w:t>
      </w:r>
    </w:p>
    <w:p w14:paraId="2DD8EE33" w14:textId="77777777" w:rsidR="00250A3E" w:rsidRPr="00725CB0" w:rsidRDefault="006F375D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proiectile de artilerie - </w:t>
      </w:r>
      <w:r w:rsidR="00250A3E"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4  buc.</w:t>
      </w:r>
    </w:p>
    <w:p w14:paraId="7636D9EA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cartuş calibru </w:t>
      </w:r>
      <w:smartTag w:uri="urn:schemas-microsoft-com:office:smarttags" w:element="metricconverter">
        <w:smartTagPr>
          <w:attr w:name="ProductID" w:val="7,62 mm"/>
        </w:smartTagPr>
        <w:r w:rsidRPr="00725CB0">
          <w:rPr>
            <w:rFonts w:ascii="Times New Roman" w:eastAsia="Times New Roman" w:hAnsi="Times New Roman" w:cs="Times New Roman"/>
            <w:sz w:val="28"/>
            <w:szCs w:val="28"/>
            <w:lang w:eastAsia="ro-RO"/>
          </w:rPr>
          <w:t>7,62 mm</w:t>
        </w:r>
      </w:smartTag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ab/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 4  buc.</w:t>
      </w:r>
    </w:p>
    <w:p w14:paraId="3152D979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grenadă d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>e mână -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3 buc.</w:t>
      </w:r>
    </w:p>
    <w:p w14:paraId="526DCD59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distrugeri muniţie neexplodată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-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1  distrugere</w:t>
      </w:r>
    </w:p>
    <w:p w14:paraId="596BB9BB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</w:p>
    <w:p w14:paraId="14C11214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În anul 2009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s-au executat </w:t>
      </w:r>
      <w:r w:rsidRPr="00851CF5">
        <w:rPr>
          <w:rFonts w:ascii="Times New Roman" w:eastAsia="Times New Roman" w:hAnsi="Times New Roman" w:cs="Times New Roman"/>
          <w:b/>
          <w:sz w:val="28"/>
          <w:szCs w:val="28"/>
          <w:lang w:eastAsia="ro-RO"/>
        </w:rPr>
        <w:t>11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misiuni pirotehnice, astfel:</w:t>
      </w:r>
    </w:p>
    <w:p w14:paraId="4DDF4642" w14:textId="77777777" w:rsidR="00250A3E" w:rsidRPr="00725CB0" w:rsidRDefault="006F375D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ab/>
        <w:t xml:space="preserve">- grenadă de aruncător - </w:t>
      </w:r>
      <w:r w:rsidR="00250A3E"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1  buc.</w:t>
      </w:r>
    </w:p>
    <w:p w14:paraId="09972646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bombe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ab/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>-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 6  buc.</w:t>
      </w:r>
    </w:p>
    <w:p w14:paraId="06A40C2C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cartuş semnalizare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 2  buc</w:t>
      </w:r>
    </w:p>
    <w:p w14:paraId="5E73A510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cartuş calibru </w:t>
      </w:r>
      <w:smartTag w:uri="urn:schemas-microsoft-com:office:smarttags" w:element="metricconverter">
        <w:smartTagPr>
          <w:attr w:name="ProductID" w:val="7,62 mm"/>
        </w:smartTagPr>
        <w:r w:rsidRPr="00725CB0">
          <w:rPr>
            <w:rFonts w:ascii="Times New Roman" w:eastAsia="Times New Roman" w:hAnsi="Times New Roman" w:cs="Times New Roman"/>
            <w:sz w:val="28"/>
            <w:szCs w:val="28"/>
            <w:lang w:eastAsia="ro-RO"/>
          </w:rPr>
          <w:t>7,62 mm</w:t>
        </w:r>
      </w:smartTag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ab/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-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78  buc.</w:t>
      </w:r>
    </w:p>
    <w:p w14:paraId="15902FAE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grenadă de 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>-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 6  buc.</w:t>
      </w:r>
    </w:p>
    <w:p w14:paraId="5781EA05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distrugeri muniţie neexplodată 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>– 1 buc.</w:t>
      </w:r>
    </w:p>
    <w:p w14:paraId="2DFBAA6B" w14:textId="77777777" w:rsidR="00250A3E" w:rsidRPr="00725CB0" w:rsidRDefault="00250A3E" w:rsidP="00250A3E">
      <w:pPr>
        <w:numPr>
          <w:ilvl w:val="0"/>
          <w:numId w:val="2"/>
        </w:numPr>
        <w:tabs>
          <w:tab w:val="num" w:pos="912"/>
        </w:tabs>
        <w:spacing w:after="0" w:line="240" w:lineRule="auto"/>
        <w:ind w:hanging="1035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distrugeri zăpoare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– </w:t>
      </w:r>
      <w:r w:rsidRPr="00725CB0">
        <w:rPr>
          <w:rFonts w:ascii="Times New Roman" w:eastAsia="Times New Roman" w:hAnsi="Times New Roman" w:cs="Times New Roman"/>
          <w:sz w:val="28"/>
          <w:szCs w:val="28"/>
          <w:lang w:eastAsia="ro-RO"/>
        </w:rPr>
        <w:t>2</w:t>
      </w:r>
      <w:r w:rsidR="006F375D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buc</w:t>
      </w:r>
    </w:p>
    <w:p w14:paraId="2AC5943A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</w:p>
    <w:p w14:paraId="78D4483D" w14:textId="77777777" w:rsidR="00250A3E" w:rsidRPr="00725CB0" w:rsidRDefault="00250A3E" w:rsidP="00250A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CB0">
        <w:rPr>
          <w:rFonts w:ascii="Times New Roman" w:eastAsia="Times New Roman" w:hAnsi="Times New Roman" w:cs="Times New Roman"/>
          <w:b/>
          <w:sz w:val="28"/>
          <w:szCs w:val="28"/>
        </w:rPr>
        <w:t>În anul 2010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 xml:space="preserve"> s-au executat </w:t>
      </w:r>
      <w:r w:rsidRPr="00851CF5">
        <w:rPr>
          <w:rFonts w:ascii="Times New Roman" w:eastAsia="Times New Roman" w:hAnsi="Times New Roman" w:cs="Times New Roman"/>
          <w:b/>
          <w:sz w:val="28"/>
          <w:szCs w:val="28"/>
        </w:rPr>
        <w:t>16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 xml:space="preserve"> misiuni pirotehnice, astfel:</w:t>
      </w:r>
    </w:p>
    <w:p w14:paraId="02E43DD5" w14:textId="77777777" w:rsidR="00250A3E" w:rsidRPr="00725CB0" w:rsidRDefault="00250A3E" w:rsidP="00250A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25CB0">
        <w:rPr>
          <w:rFonts w:ascii="Times New Roman" w:eastAsia="Times New Roman" w:hAnsi="Times New Roman" w:cs="Times New Roman"/>
          <w:sz w:val="28"/>
          <w:szCs w:val="28"/>
        </w:rPr>
        <w:t>lovitură de aruncător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ab/>
      </w:r>
      <w:r w:rsidR="006F37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 xml:space="preserve"> 13  buc.</w:t>
      </w:r>
    </w:p>
    <w:p w14:paraId="0924B6A0" w14:textId="77777777" w:rsidR="00250A3E" w:rsidRPr="00725CB0" w:rsidRDefault="00250A3E" w:rsidP="00250A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25CB0">
        <w:rPr>
          <w:rFonts w:ascii="Times New Roman" w:eastAsia="Times New Roman" w:hAnsi="Times New Roman" w:cs="Times New Roman"/>
          <w:sz w:val="28"/>
          <w:szCs w:val="28"/>
        </w:rPr>
        <w:t xml:space="preserve">grenadă de mână </w:t>
      </w:r>
      <w:r w:rsidR="006F375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>2  buc.</w:t>
      </w:r>
    </w:p>
    <w:p w14:paraId="607ECBFA" w14:textId="77777777" w:rsidR="00250A3E" w:rsidRPr="00725CB0" w:rsidRDefault="00250A3E" w:rsidP="00250A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25CB0">
        <w:rPr>
          <w:rFonts w:ascii="Times New Roman" w:eastAsia="Times New Roman" w:hAnsi="Times New Roman" w:cs="Times New Roman"/>
          <w:sz w:val="28"/>
          <w:szCs w:val="28"/>
        </w:rPr>
        <w:lastRenderedPageBreak/>
        <w:t>mină antipersonal</w:t>
      </w:r>
      <w:r w:rsidR="006F375D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 xml:space="preserve"> 1  buc.</w:t>
      </w:r>
    </w:p>
    <w:p w14:paraId="7B641AF6" w14:textId="77777777" w:rsidR="00250A3E" w:rsidRPr="00725CB0" w:rsidRDefault="00250A3E" w:rsidP="00250A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25CB0">
        <w:rPr>
          <w:rFonts w:ascii="Times New Roman" w:eastAsia="Times New Roman" w:hAnsi="Times New Roman" w:cs="Times New Roman"/>
          <w:sz w:val="28"/>
          <w:szCs w:val="28"/>
        </w:rPr>
        <w:t>proiectil exploziv</w:t>
      </w:r>
      <w:r w:rsidR="006F375D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>34  buc.</w:t>
      </w:r>
    </w:p>
    <w:p w14:paraId="4A6B4887" w14:textId="77777777" w:rsidR="00250A3E" w:rsidRPr="00725CB0" w:rsidRDefault="00250A3E" w:rsidP="00250A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25CB0">
        <w:rPr>
          <w:rFonts w:ascii="Times New Roman" w:eastAsia="Times New Roman" w:hAnsi="Times New Roman" w:cs="Times New Roman"/>
          <w:sz w:val="28"/>
          <w:szCs w:val="28"/>
        </w:rPr>
        <w:t xml:space="preserve">distrugeri muniţie neexplodată </w:t>
      </w:r>
      <w:r w:rsidR="006F375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>1  misiune</w:t>
      </w:r>
    </w:p>
    <w:p w14:paraId="10CA31F2" w14:textId="77777777" w:rsidR="00250A3E" w:rsidRPr="00725CB0" w:rsidRDefault="00250A3E" w:rsidP="00250A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25CB0">
        <w:rPr>
          <w:rFonts w:ascii="Times New Roman" w:eastAsia="Times New Roman" w:hAnsi="Times New Roman" w:cs="Times New Roman"/>
          <w:sz w:val="28"/>
          <w:szCs w:val="28"/>
        </w:rPr>
        <w:t>distrugeri zăpoare</w:t>
      </w:r>
      <w:r w:rsidR="006F375D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>3  misiuni</w:t>
      </w:r>
    </w:p>
    <w:p w14:paraId="37EACEA8" w14:textId="77777777" w:rsidR="00250A3E" w:rsidRPr="006075ED" w:rsidRDefault="00250A3E" w:rsidP="00250A3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25CB0">
        <w:rPr>
          <w:rFonts w:ascii="Times New Roman" w:eastAsia="Times New Roman" w:hAnsi="Times New Roman" w:cs="Times New Roman"/>
          <w:sz w:val="28"/>
          <w:szCs w:val="28"/>
        </w:rPr>
        <w:t>Inundaţii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ab/>
      </w:r>
      <w:r w:rsidR="006F37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25CB0">
        <w:rPr>
          <w:rFonts w:ascii="Times New Roman" w:eastAsia="Times New Roman" w:hAnsi="Times New Roman" w:cs="Times New Roman"/>
          <w:sz w:val="28"/>
          <w:szCs w:val="28"/>
        </w:rPr>
        <w:t xml:space="preserve"> 1  misiune</w:t>
      </w:r>
    </w:p>
    <w:p w14:paraId="4606D048" w14:textId="77777777" w:rsidR="006075ED" w:rsidRPr="00725CB0" w:rsidRDefault="006075ED" w:rsidP="006075E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E713E6A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b/>
          <w:sz w:val="28"/>
          <w:szCs w:val="28"/>
        </w:rPr>
        <w:t>În anul 2011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Pr="00851CF5">
        <w:rPr>
          <w:rFonts w:ascii="Times New Roman" w:hAnsi="Times New Roman" w:cs="Times New Roman"/>
          <w:b/>
          <w:sz w:val="28"/>
          <w:szCs w:val="28"/>
        </w:rPr>
        <w:t>9</w:t>
      </w:r>
      <w:r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29741D55" w14:textId="77777777" w:rsidR="00250A3E" w:rsidRPr="00725CB0" w:rsidRDefault="00250A3E" w:rsidP="00250A3E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calibrul 120 mm – 1 buc.</w:t>
      </w:r>
    </w:p>
    <w:p w14:paraId="669621E4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sz w:val="28"/>
          <w:szCs w:val="28"/>
        </w:rPr>
        <w:tab/>
        <w:t>- proiectil exploziv calibrul 76 mm – 1 buc.</w:t>
      </w:r>
    </w:p>
    <w:p w14:paraId="289F03C4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sz w:val="28"/>
          <w:szCs w:val="28"/>
        </w:rPr>
        <w:tab/>
        <w:t>- grenadă de mână defensivă – 2 buc.</w:t>
      </w:r>
    </w:p>
    <w:p w14:paraId="77604B2B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sz w:val="28"/>
          <w:szCs w:val="28"/>
        </w:rPr>
        <w:tab/>
        <w:t>- lovitură (de aruncător) cu grenadă antitanc – 1 buc.</w:t>
      </w:r>
    </w:p>
    <w:p w14:paraId="4430B013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sz w:val="28"/>
          <w:szCs w:val="28"/>
        </w:rPr>
        <w:tab/>
        <w:t>- grenadă de mână ofensivă – 2 buc.</w:t>
      </w:r>
    </w:p>
    <w:p w14:paraId="1ADFA1B2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sz w:val="28"/>
          <w:szCs w:val="28"/>
        </w:rPr>
        <w:tab/>
        <w:t>- proiectil exploziv calibrul 37 mm – 1 buc.</w:t>
      </w:r>
    </w:p>
    <w:p w14:paraId="104AE682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sz w:val="28"/>
          <w:szCs w:val="28"/>
        </w:rPr>
        <w:tab/>
        <w:t>- lovitură de aruncător calibrul 82 m – 1 buc.</w:t>
      </w:r>
    </w:p>
    <w:p w14:paraId="2479CF96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sz w:val="28"/>
          <w:szCs w:val="28"/>
        </w:rPr>
        <w:tab/>
        <w:t>- elemente de muniţie – 3 buc</w:t>
      </w:r>
    </w:p>
    <w:p w14:paraId="701D7678" w14:textId="77777777" w:rsidR="00250A3E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sz w:val="28"/>
          <w:szCs w:val="28"/>
        </w:rPr>
        <w:tab/>
        <w:t>- bombă de aruncător calibrul 82 mm – 1 buc.</w:t>
      </w:r>
    </w:p>
    <w:p w14:paraId="3556D6A6" w14:textId="77777777" w:rsidR="006075ED" w:rsidRPr="00725CB0" w:rsidRDefault="006075ED" w:rsidP="00250A3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757E49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b/>
          <w:sz w:val="28"/>
          <w:szCs w:val="28"/>
        </w:rPr>
        <w:t>În anul 2012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Pr="00851CF5">
        <w:rPr>
          <w:rFonts w:ascii="Times New Roman" w:hAnsi="Times New Roman" w:cs="Times New Roman"/>
          <w:b/>
          <w:sz w:val="28"/>
          <w:szCs w:val="28"/>
        </w:rPr>
        <w:t xml:space="preserve">22 </w:t>
      </w:r>
      <w:r w:rsidRPr="00725CB0">
        <w:rPr>
          <w:rFonts w:ascii="Times New Roman" w:hAnsi="Times New Roman" w:cs="Times New Roman"/>
          <w:sz w:val="28"/>
          <w:szCs w:val="28"/>
        </w:rPr>
        <w:t>misiuni pirotehnice, astfel:</w:t>
      </w:r>
    </w:p>
    <w:p w14:paraId="397AAA82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100 mm – 2buc.</w:t>
      </w:r>
    </w:p>
    <w:p w14:paraId="31EC1DF6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de aruncător calibrul 82 mm – 13 buc.</w:t>
      </w:r>
    </w:p>
    <w:p w14:paraId="4A462CF3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calibrul 76 mm – 3 buc.</w:t>
      </w:r>
    </w:p>
    <w:p w14:paraId="0137442B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element de muniţie  - 1 buc.</w:t>
      </w:r>
    </w:p>
    <w:p w14:paraId="403EC996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AG 7 – 1 buc.</w:t>
      </w:r>
    </w:p>
    <w:p w14:paraId="43C86087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lovitura antiaeriană 30 mm – 31 buc.</w:t>
      </w:r>
    </w:p>
    <w:p w14:paraId="792BE299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bombă de aruncător de mare capacitate calibrul 82 mm – 1 buc.</w:t>
      </w:r>
    </w:p>
    <w:p w14:paraId="23A0F355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bombă explozivă calibrul 82 mm – 1 buc</w:t>
      </w:r>
    </w:p>
    <w:p w14:paraId="70A3BF25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perforant 37 mm – 1 buc.</w:t>
      </w:r>
    </w:p>
    <w:p w14:paraId="54E8E248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grenadă incendiară – 1 buc</w:t>
      </w:r>
    </w:p>
    <w:p w14:paraId="053DB71B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grenadă de mână ofensivă – 1 buc.</w:t>
      </w:r>
    </w:p>
    <w:p w14:paraId="2BA63D35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cartuşe calibrul 7,62 mm – 50 buc.</w:t>
      </w:r>
    </w:p>
    <w:p w14:paraId="2386EF26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cartuşe calibrul 9 mm – 18 buc.</w:t>
      </w:r>
    </w:p>
    <w:p w14:paraId="0A9156EE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element obuz calibrul 100 mm – 1buc.</w:t>
      </w:r>
    </w:p>
    <w:p w14:paraId="04C09EF0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tub cartuş calibrul 14,7 mm – 19 buc.</w:t>
      </w:r>
    </w:p>
    <w:p w14:paraId="6C9E12AF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antiaeriană 14,7 mm – 80 buc.</w:t>
      </w:r>
    </w:p>
    <w:p w14:paraId="073FB7F1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antiaeriană 37 mm – 1 buc</w:t>
      </w:r>
    </w:p>
    <w:p w14:paraId="32804F79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aripioare directoare calibrul 82 mm – 2 buc.</w:t>
      </w:r>
    </w:p>
    <w:p w14:paraId="7F75B443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calibrul 122 mm – 2 buc.</w:t>
      </w:r>
    </w:p>
    <w:p w14:paraId="61917057" w14:textId="77777777" w:rsidR="00250A3E" w:rsidRPr="00725CB0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grenadă de mână defensivă  - 2 buc</w:t>
      </w:r>
    </w:p>
    <w:p w14:paraId="238F9924" w14:textId="77777777" w:rsidR="00250A3E" w:rsidRDefault="00250A3E" w:rsidP="00250A3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antitanc AG 9 – 1 buc.</w:t>
      </w:r>
    </w:p>
    <w:p w14:paraId="56F2C442" w14:textId="77777777" w:rsidR="006075ED" w:rsidRPr="00725CB0" w:rsidRDefault="006075ED" w:rsidP="006075ED">
      <w:pPr>
        <w:pStyle w:val="ListParagraph"/>
        <w:rPr>
          <w:sz w:val="28"/>
          <w:szCs w:val="28"/>
        </w:rPr>
      </w:pPr>
    </w:p>
    <w:p w14:paraId="3A5FEB13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b/>
          <w:sz w:val="28"/>
          <w:szCs w:val="28"/>
        </w:rPr>
        <w:t>În anul 2013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Pr="00851CF5">
        <w:rPr>
          <w:rFonts w:ascii="Times New Roman" w:hAnsi="Times New Roman" w:cs="Times New Roman"/>
          <w:b/>
          <w:sz w:val="28"/>
          <w:szCs w:val="28"/>
        </w:rPr>
        <w:t>16</w:t>
      </w:r>
      <w:r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0CC9FC3E" w14:textId="77777777" w:rsidR="00250A3E" w:rsidRPr="00725CB0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AG 7 – 2 buc.</w:t>
      </w:r>
    </w:p>
    <w:p w14:paraId="3BDE7CD0" w14:textId="77777777" w:rsidR="00250A3E" w:rsidRPr="00725CB0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t>grenadă de mână ofensivă – 3 buc.</w:t>
      </w:r>
    </w:p>
    <w:p w14:paraId="61670A6E" w14:textId="77777777" w:rsidR="00250A3E" w:rsidRPr="00725CB0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t>grenadă de mână defensivă  - 2 buc</w:t>
      </w:r>
    </w:p>
    <w:p w14:paraId="49081A1E" w14:textId="77777777" w:rsidR="00250A3E" w:rsidRPr="00725CB0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de aruncător calibrul 120 mm – 9 buc.</w:t>
      </w:r>
    </w:p>
    <w:p w14:paraId="56DEC9EA" w14:textId="77777777" w:rsidR="00250A3E" w:rsidRPr="00725CB0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lastRenderedPageBreak/>
        <w:t>proiectil exploziv calibrul 100 mm – 1 buc.</w:t>
      </w:r>
    </w:p>
    <w:p w14:paraId="3BF4E7C1" w14:textId="77777777" w:rsidR="00250A3E" w:rsidRPr="00725CB0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calibrul 76 mm – 3 buc.</w:t>
      </w:r>
    </w:p>
    <w:p w14:paraId="3D6BB779" w14:textId="77777777" w:rsidR="00250A3E" w:rsidRPr="00725CB0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 calibrul 20 mm- 1 buc.</w:t>
      </w:r>
    </w:p>
    <w:p w14:paraId="686A670F" w14:textId="77777777" w:rsidR="00250A3E" w:rsidRPr="00725CB0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t>bombă de aruncător calibrul 82 mm – 1 buc.</w:t>
      </w:r>
    </w:p>
    <w:p w14:paraId="55009CF0" w14:textId="77777777" w:rsidR="00250A3E" w:rsidRDefault="00250A3E" w:rsidP="00250A3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25CB0">
        <w:rPr>
          <w:sz w:val="28"/>
          <w:szCs w:val="28"/>
        </w:rPr>
        <w:t>bombă de aruncător calibrul 76mm – 1 buc</w:t>
      </w:r>
      <w:r w:rsidR="006075ED">
        <w:rPr>
          <w:sz w:val="28"/>
          <w:szCs w:val="28"/>
        </w:rPr>
        <w:t>.</w:t>
      </w:r>
    </w:p>
    <w:p w14:paraId="13919202" w14:textId="77777777" w:rsidR="006075ED" w:rsidRPr="00725CB0" w:rsidRDefault="006075ED" w:rsidP="006075ED">
      <w:pPr>
        <w:pStyle w:val="ListParagraph"/>
        <w:rPr>
          <w:sz w:val="28"/>
          <w:szCs w:val="28"/>
        </w:rPr>
      </w:pPr>
    </w:p>
    <w:p w14:paraId="529B2301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b/>
          <w:sz w:val="28"/>
          <w:szCs w:val="28"/>
        </w:rPr>
        <w:t>În anul 2014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Pr="00851CF5">
        <w:rPr>
          <w:rFonts w:ascii="Times New Roman" w:hAnsi="Times New Roman" w:cs="Times New Roman"/>
          <w:b/>
          <w:sz w:val="28"/>
          <w:szCs w:val="28"/>
        </w:rPr>
        <w:t>9</w:t>
      </w:r>
      <w:r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249AB3C2" w14:textId="77777777" w:rsidR="00250A3E" w:rsidRPr="00725CB0" w:rsidRDefault="00250A3E" w:rsidP="00250A3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25CB0">
        <w:rPr>
          <w:sz w:val="28"/>
          <w:szCs w:val="28"/>
        </w:rPr>
        <w:t>grenadă de mână defensivă  - 1 buc</w:t>
      </w:r>
    </w:p>
    <w:p w14:paraId="5DEEDD83" w14:textId="77777777" w:rsidR="00250A3E" w:rsidRPr="00725CB0" w:rsidRDefault="00250A3E" w:rsidP="00250A3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de aruncător calibrul 82 mm – 3 buc.</w:t>
      </w:r>
    </w:p>
    <w:p w14:paraId="2FB4C1BC" w14:textId="77777777" w:rsidR="00250A3E" w:rsidRPr="00725CB0" w:rsidRDefault="00250A3E" w:rsidP="00250A3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calibrul 122 mm – 1 buc.</w:t>
      </w:r>
    </w:p>
    <w:p w14:paraId="4479064A" w14:textId="77777777" w:rsidR="00250A3E" w:rsidRPr="00725CB0" w:rsidRDefault="00250A3E" w:rsidP="00250A3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calibrul 76 mm – 1 buc.</w:t>
      </w:r>
    </w:p>
    <w:p w14:paraId="71F3192D" w14:textId="77777777" w:rsidR="00250A3E" w:rsidRPr="00725CB0" w:rsidRDefault="00250A3E" w:rsidP="00250A3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 perforant 76 mm- 2 buc.</w:t>
      </w:r>
    </w:p>
    <w:p w14:paraId="1619BA74" w14:textId="77777777" w:rsidR="00250A3E" w:rsidRPr="00725CB0" w:rsidRDefault="00250A3E" w:rsidP="00250A3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25CB0">
        <w:rPr>
          <w:sz w:val="28"/>
          <w:szCs w:val="28"/>
        </w:rPr>
        <w:t>bombă de aruncător calibrul 60 mm – 28 buc.</w:t>
      </w:r>
    </w:p>
    <w:p w14:paraId="7412A537" w14:textId="77777777" w:rsidR="00250A3E" w:rsidRDefault="00250A3E" w:rsidP="00250A3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calibrul 85mm – 1 buc</w:t>
      </w:r>
      <w:r w:rsidR="006075ED">
        <w:rPr>
          <w:sz w:val="28"/>
          <w:szCs w:val="28"/>
        </w:rPr>
        <w:t>.</w:t>
      </w:r>
    </w:p>
    <w:p w14:paraId="0A592E36" w14:textId="77777777" w:rsidR="006075ED" w:rsidRPr="00725CB0" w:rsidRDefault="006075ED" w:rsidP="006075ED">
      <w:pPr>
        <w:pStyle w:val="ListParagraph"/>
        <w:rPr>
          <w:sz w:val="28"/>
          <w:szCs w:val="28"/>
        </w:rPr>
      </w:pPr>
    </w:p>
    <w:p w14:paraId="1A4E9194" w14:textId="77777777" w:rsidR="00250A3E" w:rsidRPr="00725CB0" w:rsidRDefault="00250A3E" w:rsidP="00250A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b/>
          <w:sz w:val="28"/>
          <w:szCs w:val="28"/>
        </w:rPr>
        <w:t>În anul 2015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Pr="00851CF5">
        <w:rPr>
          <w:rFonts w:ascii="Times New Roman" w:hAnsi="Times New Roman" w:cs="Times New Roman"/>
          <w:b/>
          <w:sz w:val="28"/>
          <w:szCs w:val="28"/>
        </w:rPr>
        <w:t>7</w:t>
      </w:r>
      <w:r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5333AAF0" w14:textId="77777777" w:rsidR="00250A3E" w:rsidRPr="00725CB0" w:rsidRDefault="00250A3E" w:rsidP="00250A3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cal. 76 mm – 3 bucaţi;</w:t>
      </w:r>
    </w:p>
    <w:p w14:paraId="0031A0AB" w14:textId="77777777" w:rsidR="00250A3E" w:rsidRPr="00725CB0" w:rsidRDefault="00250A3E" w:rsidP="00250A3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cal. 122mm – 1 bucaţa;</w:t>
      </w:r>
    </w:p>
    <w:p w14:paraId="0AED6DAE" w14:textId="77777777" w:rsidR="00250A3E" w:rsidRPr="00725CB0" w:rsidRDefault="00250A3E" w:rsidP="00250A3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725CB0">
        <w:rPr>
          <w:sz w:val="28"/>
          <w:szCs w:val="28"/>
        </w:rPr>
        <w:t>Focos de lovitura de aruncător – 9 bucăţi</w:t>
      </w:r>
    </w:p>
    <w:p w14:paraId="51957079" w14:textId="77777777" w:rsidR="00250A3E" w:rsidRPr="00725CB0" w:rsidRDefault="00250A3E" w:rsidP="00250A3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725CB0">
        <w:rPr>
          <w:sz w:val="28"/>
          <w:szCs w:val="28"/>
        </w:rPr>
        <w:t>Cartuşe  - 92 bucăţi</w:t>
      </w:r>
    </w:p>
    <w:p w14:paraId="6D08A604" w14:textId="77777777" w:rsidR="00250A3E" w:rsidRPr="00725CB0" w:rsidRDefault="00250A3E" w:rsidP="00250A3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de aruncător cal. 82mm – 26 bucăţi</w:t>
      </w:r>
    </w:p>
    <w:p w14:paraId="7FD5D0B9" w14:textId="77777777" w:rsidR="00250A3E" w:rsidRDefault="00250A3E" w:rsidP="00250A3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cu grenadă antitanc cumulativă PG7 -1 bucată</w:t>
      </w:r>
    </w:p>
    <w:p w14:paraId="48B5515A" w14:textId="77777777" w:rsidR="006075ED" w:rsidRPr="00725CB0" w:rsidRDefault="006075ED" w:rsidP="006075ED">
      <w:pPr>
        <w:pStyle w:val="ListParagraph"/>
        <w:rPr>
          <w:sz w:val="28"/>
          <w:szCs w:val="28"/>
        </w:rPr>
      </w:pPr>
    </w:p>
    <w:p w14:paraId="6EFEC52E" w14:textId="77777777" w:rsidR="00250A3E" w:rsidRPr="00725CB0" w:rsidRDefault="00250A3E" w:rsidP="003B4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b/>
          <w:sz w:val="28"/>
          <w:szCs w:val="28"/>
        </w:rPr>
        <w:t>În anul 2016</w:t>
      </w:r>
      <w:r w:rsidR="00725CB0"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="00725CB0" w:rsidRPr="00F702FC">
        <w:rPr>
          <w:rFonts w:ascii="Times New Roman" w:hAnsi="Times New Roman" w:cs="Times New Roman"/>
          <w:b/>
          <w:sz w:val="28"/>
          <w:szCs w:val="28"/>
        </w:rPr>
        <w:t>11</w:t>
      </w:r>
      <w:r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3EDF6D99" w14:textId="77777777" w:rsidR="00250A3E" w:rsidRPr="00725CB0" w:rsidRDefault="00250A3E" w:rsidP="003B4FB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cal. 37mm – 2 bucaţ</w:t>
      </w:r>
      <w:r w:rsidR="003B4FBA" w:rsidRPr="00725CB0">
        <w:rPr>
          <w:sz w:val="28"/>
          <w:szCs w:val="28"/>
        </w:rPr>
        <w:t>i; p</w:t>
      </w:r>
      <w:r w:rsidRPr="00725CB0">
        <w:rPr>
          <w:sz w:val="28"/>
          <w:szCs w:val="28"/>
        </w:rPr>
        <w:t>roiectil cal. 20mm – 2 bucaţ</w:t>
      </w:r>
      <w:r w:rsidR="003B4FBA" w:rsidRPr="00725CB0">
        <w:rPr>
          <w:sz w:val="28"/>
          <w:szCs w:val="28"/>
        </w:rPr>
        <w:t>i;</w:t>
      </w:r>
    </w:p>
    <w:p w14:paraId="1C7C520A" w14:textId="77777777" w:rsidR="003B4FBA" w:rsidRPr="00725CB0" w:rsidRDefault="003B4FBA" w:rsidP="003B4FB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725CB0">
        <w:rPr>
          <w:sz w:val="28"/>
          <w:szCs w:val="28"/>
        </w:rPr>
        <w:t>Lovitură de aruncător cal. 82 mm – 1 buc.;</w:t>
      </w:r>
    </w:p>
    <w:p w14:paraId="6863F9BC" w14:textId="77777777" w:rsidR="003B4FBA" w:rsidRPr="00725CB0" w:rsidRDefault="003B4FBA" w:rsidP="003B4FB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cal. 76 mm – 1 buc.;</w:t>
      </w:r>
    </w:p>
    <w:p w14:paraId="5E7092A9" w14:textId="77777777" w:rsidR="003B4FBA" w:rsidRPr="00725CB0" w:rsidRDefault="003B4FBA" w:rsidP="003B4FB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725CB0">
        <w:rPr>
          <w:sz w:val="28"/>
          <w:szCs w:val="28"/>
        </w:rPr>
        <w:t>Proiectil exploziv cal. 76 mm – 2 buc.;</w:t>
      </w:r>
    </w:p>
    <w:p w14:paraId="1FB756C8" w14:textId="77777777" w:rsidR="00250A3E" w:rsidRPr="00725CB0" w:rsidRDefault="00250A3E" w:rsidP="00250A3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725CB0">
        <w:rPr>
          <w:sz w:val="28"/>
          <w:szCs w:val="28"/>
        </w:rPr>
        <w:t xml:space="preserve">Lovitură de aruncător cal. 82 </w:t>
      </w:r>
      <w:r w:rsidR="003B4FBA" w:rsidRPr="00725CB0">
        <w:rPr>
          <w:sz w:val="28"/>
          <w:szCs w:val="28"/>
        </w:rPr>
        <w:t>mm – 1buc;</w:t>
      </w:r>
    </w:p>
    <w:p w14:paraId="5788F405" w14:textId="77777777" w:rsidR="003B4FBA" w:rsidRPr="00725CB0" w:rsidRDefault="003B4FBA" w:rsidP="00250A3E">
      <w:pPr>
        <w:pStyle w:val="ListParagraph"/>
        <w:numPr>
          <w:ilvl w:val="0"/>
          <w:numId w:val="9"/>
        </w:numPr>
        <w:rPr>
          <w:sz w:val="28"/>
          <w:szCs w:val="28"/>
        </w:rPr>
      </w:pPr>
      <w:bookmarkStart w:id="1" w:name="_Hlk148021568"/>
      <w:r w:rsidRPr="00725CB0">
        <w:rPr>
          <w:sz w:val="28"/>
          <w:szCs w:val="28"/>
        </w:rPr>
        <w:t>Distrugere muniţie neexplodată – 6 misiuni.</w:t>
      </w:r>
    </w:p>
    <w:bookmarkEnd w:id="1"/>
    <w:p w14:paraId="3C065AF4" w14:textId="77777777" w:rsidR="00725CB0" w:rsidRPr="00725CB0" w:rsidRDefault="00725CB0" w:rsidP="00725CB0">
      <w:pPr>
        <w:pStyle w:val="ListParagraph"/>
        <w:rPr>
          <w:sz w:val="28"/>
          <w:szCs w:val="28"/>
        </w:rPr>
      </w:pPr>
    </w:p>
    <w:p w14:paraId="5ADC1523" w14:textId="77777777" w:rsidR="00725CB0" w:rsidRDefault="00725CB0" w:rsidP="00725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CB0">
        <w:rPr>
          <w:rFonts w:ascii="Times New Roman" w:hAnsi="Times New Roman" w:cs="Times New Roman"/>
          <w:b/>
          <w:sz w:val="28"/>
          <w:szCs w:val="28"/>
        </w:rPr>
        <w:t>În anul 2017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="00F702FC" w:rsidRPr="00F702FC">
        <w:rPr>
          <w:rFonts w:ascii="Times New Roman" w:hAnsi="Times New Roman" w:cs="Times New Roman"/>
          <w:b/>
          <w:sz w:val="28"/>
          <w:szCs w:val="28"/>
        </w:rPr>
        <w:t>18</w:t>
      </w:r>
      <w:r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4823B907" w14:textId="77777777" w:rsidR="00725CB0" w:rsidRDefault="00725CB0" w:rsidP="00725CB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Element muniţie cal. 57 mm – 1 buc.;</w:t>
      </w:r>
    </w:p>
    <w:p w14:paraId="1D7E2F2A" w14:textId="77777777" w:rsidR="00725CB0" w:rsidRDefault="00725CB0" w:rsidP="00725CB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de aruncător cal.82 mm – 1 buc.;</w:t>
      </w:r>
    </w:p>
    <w:p w14:paraId="0CE42E23" w14:textId="77777777" w:rsidR="00725CB0" w:rsidRDefault="00725CB0" w:rsidP="00725CB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de aruncător cal.82 mm – 1 buc.;</w:t>
      </w:r>
    </w:p>
    <w:p w14:paraId="28CA99F5" w14:textId="77777777" w:rsidR="00725CB0" w:rsidRPr="00725CB0" w:rsidRDefault="00725CB0" w:rsidP="00725CB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de aruncător cal.82 mm – 1 buc.;</w:t>
      </w:r>
    </w:p>
    <w:p w14:paraId="7F810A0A" w14:textId="77777777" w:rsidR="00725CB0" w:rsidRDefault="00725CB0" w:rsidP="00725CB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de aruncător cal.82 mm – 1 buc.;</w:t>
      </w:r>
    </w:p>
    <w:p w14:paraId="146B3120" w14:textId="77777777" w:rsidR="00725CB0" w:rsidRDefault="00725CB0" w:rsidP="00725CB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cu grenadă antitanc PG7 – 1 buc.;</w:t>
      </w:r>
    </w:p>
    <w:p w14:paraId="6F48461B" w14:textId="77777777" w:rsidR="00725CB0" w:rsidRDefault="00725CB0" w:rsidP="00725CB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cu grenadă antitanc PG7 – 1 buc.;</w:t>
      </w:r>
    </w:p>
    <w:p w14:paraId="42B65D77" w14:textId="77777777" w:rsidR="009F59E9" w:rsidRPr="009F59E9" w:rsidRDefault="009F59E9" w:rsidP="009F59E9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Proiectil exploziv cal. 47 mm – 38 buc.; t</w:t>
      </w:r>
      <w:r w:rsidRPr="009F59E9">
        <w:rPr>
          <w:sz w:val="28"/>
          <w:szCs w:val="28"/>
        </w:rPr>
        <w:t>ub proiectil cal. 47mm – 40 buc.;</w:t>
      </w:r>
      <w:r>
        <w:rPr>
          <w:sz w:val="28"/>
          <w:szCs w:val="28"/>
        </w:rPr>
        <w:t xml:space="preserve"> f</w:t>
      </w:r>
      <w:r w:rsidRPr="009F59E9">
        <w:rPr>
          <w:sz w:val="28"/>
          <w:szCs w:val="28"/>
        </w:rPr>
        <w:t>ocos cal.47 mm – 5 buc.;</w:t>
      </w:r>
    </w:p>
    <w:p w14:paraId="692C682F" w14:textId="77777777" w:rsidR="009F59E9" w:rsidRDefault="009F59E9" w:rsidP="00725CB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Element muniţie bombă rachetă – 1 buc.;</w:t>
      </w:r>
    </w:p>
    <w:p w14:paraId="67A5B7A0" w14:textId="77777777" w:rsidR="009F59E9" w:rsidRPr="009F59E9" w:rsidRDefault="009F59E9" w:rsidP="009F59E9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de arucător cal. 82 mm – 1 buc.;</w:t>
      </w:r>
    </w:p>
    <w:p w14:paraId="5B826C2F" w14:textId="77777777" w:rsidR="009F59E9" w:rsidRDefault="009F59E9" w:rsidP="009F59E9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cu grenadă antitanc PG7 – 1 buc.;</w:t>
      </w:r>
    </w:p>
    <w:p w14:paraId="357D38F7" w14:textId="77777777" w:rsidR="009F59E9" w:rsidRPr="009F59E9" w:rsidRDefault="009F59E9" w:rsidP="009F59E9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Lovitură de arucător cal. 82 mm – 1 buc.;</w:t>
      </w:r>
    </w:p>
    <w:p w14:paraId="1FFF392B" w14:textId="77777777" w:rsidR="009F59E9" w:rsidRDefault="009F59E9" w:rsidP="009F59E9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Grenadă de mână ofensivă – 8 buc.; cartuş cal. 7,62 mm – 2 buc.;</w:t>
      </w:r>
    </w:p>
    <w:p w14:paraId="1D40ED81" w14:textId="77777777" w:rsidR="009F59E9" w:rsidRDefault="009F59E9" w:rsidP="009F59E9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Proiectil cal. 47 mm;</w:t>
      </w:r>
    </w:p>
    <w:p w14:paraId="5EE44142" w14:textId="77777777" w:rsidR="009F59E9" w:rsidRDefault="009F59E9" w:rsidP="009F59E9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Distrugere muniţie neexplodată – 3 misiuni;</w:t>
      </w:r>
    </w:p>
    <w:p w14:paraId="75A8612E" w14:textId="77777777" w:rsidR="009F59E9" w:rsidRPr="009F59E9" w:rsidRDefault="009F59E9" w:rsidP="009F59E9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Distrugere zăpoare </w:t>
      </w:r>
      <w:r w:rsidR="00F702F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702FC">
        <w:rPr>
          <w:sz w:val="28"/>
          <w:szCs w:val="28"/>
        </w:rPr>
        <w:t>1 misiune</w:t>
      </w:r>
    </w:p>
    <w:p w14:paraId="57A52A9B" w14:textId="77777777" w:rsidR="00BA557C" w:rsidRDefault="00BA557C"/>
    <w:p w14:paraId="766050C0" w14:textId="77777777" w:rsidR="00F702FC" w:rsidRDefault="00F702FC" w:rsidP="00F702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În anul 2018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Pr="00F702FC">
        <w:rPr>
          <w:rFonts w:ascii="Times New Roman" w:hAnsi="Times New Roman" w:cs="Times New Roman"/>
          <w:b/>
          <w:sz w:val="28"/>
          <w:szCs w:val="28"/>
        </w:rPr>
        <w:t>11</w:t>
      </w:r>
      <w:r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6806CAC9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Proiectil exploziv cal. 76 mm – 1 buc.;</w:t>
      </w:r>
    </w:p>
    <w:p w14:paraId="679E76BB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Grenadă defensivă – 1 buc.;</w:t>
      </w:r>
    </w:p>
    <w:p w14:paraId="453DCB7C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Proiectil exploziv cal. 100 mm – 1 buc.;</w:t>
      </w:r>
    </w:p>
    <w:p w14:paraId="6EB42EEF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bookmarkStart w:id="2" w:name="_Hlk148019804"/>
      <w:r>
        <w:rPr>
          <w:sz w:val="28"/>
          <w:szCs w:val="28"/>
        </w:rPr>
        <w:t>Bombă de aruncător cal. 60 mm – 1 buc.;</w:t>
      </w:r>
    </w:p>
    <w:bookmarkEnd w:id="2"/>
    <w:p w14:paraId="11796D54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Grenadă de mână ofensivă – 1 buc.;</w:t>
      </w:r>
    </w:p>
    <w:p w14:paraId="7A63F592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Proiectil exploziv cal. 130 mm – 1 buc.;</w:t>
      </w:r>
    </w:p>
    <w:p w14:paraId="67D0DBDF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Proiectil exploziv cal. 85 mm – 1 buc.;</w:t>
      </w:r>
    </w:p>
    <w:p w14:paraId="528FE156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Grenadă de mână ofensivă – 5 buc.;</w:t>
      </w:r>
    </w:p>
    <w:p w14:paraId="74C48C96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Lovitură de arucător cal. 82 mm – 1 buc.;</w:t>
      </w:r>
    </w:p>
    <w:p w14:paraId="3352495C" w14:textId="77777777" w:rsidR="00F702FC" w:rsidRDefault="00F702FC" w:rsidP="00F702FC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Distrugere muniţie neexplodată – 2 misiuni;</w:t>
      </w:r>
    </w:p>
    <w:p w14:paraId="76D5136E" w14:textId="77777777" w:rsidR="00F702FC" w:rsidRPr="00F702FC" w:rsidRDefault="00F702FC" w:rsidP="00F702FC">
      <w:pPr>
        <w:pStyle w:val="ListParagraph"/>
        <w:rPr>
          <w:sz w:val="28"/>
          <w:szCs w:val="28"/>
        </w:rPr>
      </w:pPr>
    </w:p>
    <w:p w14:paraId="675747F6" w14:textId="77777777" w:rsidR="00F702FC" w:rsidRDefault="00F702FC" w:rsidP="00F702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În anul 2019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 </w:t>
      </w:r>
      <w:r w:rsidR="00CA0EA4">
        <w:rPr>
          <w:rFonts w:ascii="Times New Roman" w:hAnsi="Times New Roman" w:cs="Times New Roman"/>
          <w:b/>
          <w:sz w:val="28"/>
          <w:szCs w:val="28"/>
        </w:rPr>
        <w:t>5</w:t>
      </w:r>
      <w:r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1A70A2E1" w14:textId="77777777" w:rsidR="002A661A" w:rsidRDefault="002A661A" w:rsidP="002A661A">
      <w:pPr>
        <w:pStyle w:val="ListParagraph"/>
        <w:numPr>
          <w:ilvl w:val="0"/>
          <w:numId w:val="12"/>
        </w:numPr>
        <w:rPr>
          <w:sz w:val="28"/>
          <w:szCs w:val="28"/>
        </w:rPr>
      </w:pPr>
      <w:bookmarkStart w:id="3" w:name="_Hlk148019434"/>
      <w:r>
        <w:rPr>
          <w:sz w:val="28"/>
          <w:szCs w:val="28"/>
        </w:rPr>
        <w:t>Lovitură de arucător cal. 82 mm – 1 buc.;</w:t>
      </w:r>
    </w:p>
    <w:p w14:paraId="6E25448A" w14:textId="77777777" w:rsidR="002A661A" w:rsidRDefault="002A661A" w:rsidP="002A661A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Proiectil exploziv cal. 76 mm – 1 buc.;</w:t>
      </w:r>
    </w:p>
    <w:p w14:paraId="26C341D1" w14:textId="77777777" w:rsidR="00F702FC" w:rsidRDefault="002A661A" w:rsidP="00F702FC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Distrugere muniţie neexplodată – 1 misiune;</w:t>
      </w:r>
    </w:p>
    <w:p w14:paraId="2BC0C71E" w14:textId="77777777" w:rsidR="00CA0EA4" w:rsidRDefault="00CA0EA4" w:rsidP="00CA0EA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Grenadă c</w:t>
      </w:r>
      <w:r w:rsidR="00851CF5">
        <w:rPr>
          <w:sz w:val="28"/>
          <w:szCs w:val="28"/>
        </w:rPr>
        <w:t>umulativă antitanc PG7V – 7 buc;</w:t>
      </w:r>
    </w:p>
    <w:p w14:paraId="1DA39BB9" w14:textId="77777777" w:rsidR="00CA0EA4" w:rsidRPr="007922BF" w:rsidRDefault="00851CF5" w:rsidP="00CA0EA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Element de muniţie PG7V – 3 buc;</w:t>
      </w:r>
    </w:p>
    <w:p w14:paraId="2899C92C" w14:textId="77777777" w:rsidR="00CA0EA4" w:rsidRDefault="00851CF5" w:rsidP="00CA0EA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Grenadă defensivă – 3 buc;</w:t>
      </w:r>
    </w:p>
    <w:p w14:paraId="2EC762F8" w14:textId="77777777" w:rsidR="00CA0EA4" w:rsidRPr="00CA0EA4" w:rsidRDefault="00CA0EA4" w:rsidP="00CA0EA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Proiectil perforant trasor cal. 37 mm – 1 buc.</w:t>
      </w:r>
    </w:p>
    <w:bookmarkEnd w:id="3"/>
    <w:p w14:paraId="322C9099" w14:textId="77777777" w:rsidR="00F702FC" w:rsidRDefault="00F702FC"/>
    <w:p w14:paraId="72B40283" w14:textId="77777777" w:rsidR="002D071F" w:rsidRDefault="002D0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În anul 2020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</w:t>
      </w:r>
      <w:r w:rsidR="00ED477D">
        <w:rPr>
          <w:rFonts w:ascii="Times New Roman" w:hAnsi="Times New Roman" w:cs="Times New Roman"/>
          <w:sz w:val="28"/>
          <w:szCs w:val="28"/>
        </w:rPr>
        <w:t xml:space="preserve"> </w:t>
      </w:r>
      <w:r w:rsidR="00ED477D">
        <w:rPr>
          <w:rFonts w:ascii="Times New Roman" w:hAnsi="Times New Roman" w:cs="Times New Roman"/>
          <w:b/>
          <w:sz w:val="28"/>
          <w:szCs w:val="28"/>
        </w:rPr>
        <w:t>7</w:t>
      </w:r>
      <w:r w:rsidR="00ED477D"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7ED15FFC" w14:textId="77777777" w:rsidR="00ED477D" w:rsidRPr="00B24D89" w:rsidRDefault="00ED477D" w:rsidP="00ED477D">
      <w:pPr>
        <w:pStyle w:val="ListParagraph"/>
        <w:numPr>
          <w:ilvl w:val="0"/>
          <w:numId w:val="12"/>
        </w:numPr>
        <w:rPr>
          <w:sz w:val="28"/>
          <w:szCs w:val="28"/>
        </w:rPr>
      </w:pPr>
      <w:bookmarkStart w:id="4" w:name="_Hlk148020134"/>
      <w:r w:rsidRPr="00B24D89">
        <w:rPr>
          <w:sz w:val="28"/>
          <w:szCs w:val="28"/>
        </w:rPr>
        <w:t>Proiectil exploziv cal. 76 mm (fără focos) – 1 buc.;</w:t>
      </w:r>
    </w:p>
    <w:bookmarkEnd w:id="4"/>
    <w:p w14:paraId="415C4540" w14:textId="77777777" w:rsidR="00ED477D" w:rsidRDefault="00ED477D" w:rsidP="00ED477D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6460C9">
        <w:rPr>
          <w:sz w:val="28"/>
          <w:szCs w:val="28"/>
        </w:rPr>
        <w:t xml:space="preserve">Proiectil exploziv cal. 76 mm – </w:t>
      </w:r>
      <w:r w:rsidR="006460C9" w:rsidRPr="006460C9">
        <w:rPr>
          <w:sz w:val="28"/>
          <w:szCs w:val="28"/>
        </w:rPr>
        <w:t>2</w:t>
      </w:r>
      <w:r w:rsidRPr="006460C9">
        <w:rPr>
          <w:sz w:val="28"/>
          <w:szCs w:val="28"/>
        </w:rPr>
        <w:t xml:space="preserve"> buc.;</w:t>
      </w:r>
    </w:p>
    <w:p w14:paraId="0BD98816" w14:textId="77777777" w:rsidR="00A13CFD" w:rsidRDefault="00A13CFD" w:rsidP="00A13CFD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6460C9">
        <w:rPr>
          <w:sz w:val="28"/>
          <w:szCs w:val="28"/>
        </w:rPr>
        <w:t xml:space="preserve">Proiectil exploziv cal. </w:t>
      </w:r>
      <w:r>
        <w:rPr>
          <w:sz w:val="28"/>
          <w:szCs w:val="28"/>
        </w:rPr>
        <w:t>40</w:t>
      </w:r>
      <w:r w:rsidRPr="006460C9">
        <w:rPr>
          <w:sz w:val="28"/>
          <w:szCs w:val="28"/>
        </w:rPr>
        <w:t xml:space="preserve"> mm – </w:t>
      </w:r>
      <w:r>
        <w:rPr>
          <w:sz w:val="28"/>
          <w:szCs w:val="28"/>
        </w:rPr>
        <w:t>1</w:t>
      </w:r>
      <w:r w:rsidRPr="006460C9">
        <w:rPr>
          <w:sz w:val="28"/>
          <w:szCs w:val="28"/>
        </w:rPr>
        <w:t xml:space="preserve"> buc.;</w:t>
      </w:r>
    </w:p>
    <w:p w14:paraId="334673AF" w14:textId="77777777" w:rsidR="00A13CFD" w:rsidRDefault="00A13CFD" w:rsidP="00A13CFD">
      <w:pPr>
        <w:pStyle w:val="ListParagraph"/>
        <w:numPr>
          <w:ilvl w:val="0"/>
          <w:numId w:val="12"/>
        </w:numPr>
        <w:rPr>
          <w:sz w:val="28"/>
          <w:szCs w:val="28"/>
        </w:rPr>
      </w:pPr>
      <w:bookmarkStart w:id="5" w:name="_Hlk148019759"/>
      <w:r>
        <w:rPr>
          <w:sz w:val="28"/>
          <w:szCs w:val="28"/>
        </w:rPr>
        <w:t>P</w:t>
      </w:r>
      <w:r w:rsidRPr="00A13CFD">
        <w:rPr>
          <w:sz w:val="28"/>
          <w:szCs w:val="28"/>
        </w:rPr>
        <w:t>roiectil cumulativ trasor cal</w:t>
      </w:r>
      <w:r>
        <w:rPr>
          <w:sz w:val="28"/>
          <w:szCs w:val="28"/>
        </w:rPr>
        <w:t>.</w:t>
      </w:r>
      <w:r w:rsidRPr="00A13CFD">
        <w:rPr>
          <w:sz w:val="28"/>
          <w:szCs w:val="28"/>
        </w:rPr>
        <w:t xml:space="preserve"> 75 mm – 1 buc.</w:t>
      </w:r>
      <w:r w:rsidR="00D81D6E">
        <w:rPr>
          <w:sz w:val="28"/>
          <w:szCs w:val="28"/>
        </w:rPr>
        <w:t>;</w:t>
      </w:r>
    </w:p>
    <w:bookmarkEnd w:id="5"/>
    <w:p w14:paraId="30D0C330" w14:textId="77777777" w:rsidR="00D81D6E" w:rsidRDefault="00D81D6E" w:rsidP="00D81D6E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Pr="00A13CFD">
        <w:rPr>
          <w:sz w:val="28"/>
          <w:szCs w:val="28"/>
        </w:rPr>
        <w:t xml:space="preserve">roiectil </w:t>
      </w:r>
      <w:r>
        <w:rPr>
          <w:sz w:val="28"/>
          <w:szCs w:val="28"/>
        </w:rPr>
        <w:t>perforant</w:t>
      </w:r>
      <w:r w:rsidRPr="00A13CFD">
        <w:rPr>
          <w:sz w:val="28"/>
          <w:szCs w:val="28"/>
        </w:rPr>
        <w:t xml:space="preserve"> trasor cal</w:t>
      </w:r>
      <w:r>
        <w:rPr>
          <w:sz w:val="28"/>
          <w:szCs w:val="28"/>
        </w:rPr>
        <w:t>.</w:t>
      </w:r>
      <w:r w:rsidRPr="00A13CFD">
        <w:rPr>
          <w:sz w:val="28"/>
          <w:szCs w:val="28"/>
        </w:rPr>
        <w:t xml:space="preserve"> 75 mm – 1 buc.</w:t>
      </w:r>
      <w:r>
        <w:rPr>
          <w:sz w:val="28"/>
          <w:szCs w:val="28"/>
        </w:rPr>
        <w:t>;</w:t>
      </w:r>
    </w:p>
    <w:p w14:paraId="53DCCE45" w14:textId="77777777" w:rsidR="00D81D6E" w:rsidRDefault="00D81D6E" w:rsidP="00D81D6E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Bombă de aruncător cal. 82 mm – 1 buc.;</w:t>
      </w:r>
    </w:p>
    <w:p w14:paraId="58E211FE" w14:textId="77777777" w:rsidR="00ED477D" w:rsidRDefault="00A85243" w:rsidP="00A85243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Capse detonante pentru muniție de artilerie – 25 buc; capsă detonantă pirotehnică – 1 buc.;</w:t>
      </w:r>
    </w:p>
    <w:p w14:paraId="73D930CF" w14:textId="77777777" w:rsidR="00A85243" w:rsidRPr="00A85243" w:rsidRDefault="00A85243" w:rsidP="00A85243">
      <w:pPr>
        <w:pStyle w:val="ListParagraph"/>
        <w:rPr>
          <w:sz w:val="28"/>
          <w:szCs w:val="28"/>
        </w:rPr>
      </w:pPr>
    </w:p>
    <w:p w14:paraId="6E3278D9" w14:textId="77777777" w:rsidR="002D071F" w:rsidRDefault="002D0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În anul 2021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</w:t>
      </w:r>
      <w:r w:rsidR="00761C39">
        <w:rPr>
          <w:rFonts w:ascii="Times New Roman" w:hAnsi="Times New Roman" w:cs="Times New Roman"/>
          <w:sz w:val="28"/>
          <w:szCs w:val="28"/>
        </w:rPr>
        <w:t xml:space="preserve"> </w:t>
      </w:r>
      <w:r w:rsidR="00761C39" w:rsidRPr="00761C39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761C39"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2152FC38" w14:textId="77777777" w:rsidR="000E05AA" w:rsidRDefault="000E05AA" w:rsidP="000E05A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E05AA">
        <w:rPr>
          <w:sz w:val="28"/>
          <w:szCs w:val="28"/>
        </w:rPr>
        <w:t>focos fuzant cal. 120 mm – 1 buc</w:t>
      </w:r>
      <w:r w:rsidRPr="00B24D89">
        <w:rPr>
          <w:sz w:val="28"/>
          <w:szCs w:val="28"/>
        </w:rPr>
        <w:t>.;</w:t>
      </w:r>
    </w:p>
    <w:p w14:paraId="07A2ACAA" w14:textId="77777777" w:rsidR="00443A89" w:rsidRDefault="00443A89" w:rsidP="000E05A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43A89">
        <w:rPr>
          <w:sz w:val="28"/>
          <w:szCs w:val="28"/>
        </w:rPr>
        <w:t>element component bombă de aruncător (aripioare stabilizatoare) – 1 buc.</w:t>
      </w:r>
      <w:r w:rsidR="00F54CF8">
        <w:rPr>
          <w:sz w:val="28"/>
          <w:szCs w:val="28"/>
        </w:rPr>
        <w:t>;</w:t>
      </w:r>
    </w:p>
    <w:p w14:paraId="06C6B1B4" w14:textId="77777777" w:rsidR="00F54CF8" w:rsidRDefault="00F54CF8" w:rsidP="00F54CF8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54CF8">
        <w:rPr>
          <w:sz w:val="28"/>
          <w:szCs w:val="28"/>
        </w:rPr>
        <w:t>corp grenadă defensivă (fără încărcătură și fără focos)</w:t>
      </w:r>
      <w:r>
        <w:rPr>
          <w:sz w:val="28"/>
          <w:szCs w:val="28"/>
        </w:rPr>
        <w:t xml:space="preserve"> </w:t>
      </w:r>
      <w:r w:rsidRPr="00F54CF8">
        <w:rPr>
          <w:sz w:val="28"/>
          <w:szCs w:val="28"/>
        </w:rPr>
        <w:t>– 1 buc.</w:t>
      </w:r>
      <w:r>
        <w:rPr>
          <w:sz w:val="28"/>
          <w:szCs w:val="28"/>
        </w:rPr>
        <w:t>;</w:t>
      </w:r>
    </w:p>
    <w:p w14:paraId="0F9C05DC" w14:textId="77777777" w:rsidR="00F54CF8" w:rsidRDefault="00F54CF8" w:rsidP="00F54CF8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54CF8">
        <w:rPr>
          <w:sz w:val="28"/>
          <w:szCs w:val="28"/>
        </w:rPr>
        <w:t>proiectil perforant cal. 75 mm – 1 buc.</w:t>
      </w:r>
      <w:r w:rsidR="00D922D0">
        <w:rPr>
          <w:sz w:val="28"/>
          <w:szCs w:val="28"/>
        </w:rPr>
        <w:t>;</w:t>
      </w:r>
    </w:p>
    <w:p w14:paraId="6F9976A0" w14:textId="77777777" w:rsidR="00D922D0" w:rsidRDefault="00D922D0" w:rsidP="00F54CF8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922D0">
        <w:rPr>
          <w:sz w:val="28"/>
          <w:szCs w:val="28"/>
        </w:rPr>
        <w:t>proiectil perforant trasor cal. 37 mm – 1 buc.</w:t>
      </w:r>
      <w:r w:rsidR="009063DF">
        <w:rPr>
          <w:sz w:val="28"/>
          <w:szCs w:val="28"/>
        </w:rPr>
        <w:t>;</w:t>
      </w:r>
    </w:p>
    <w:p w14:paraId="6D68D0AF" w14:textId="77777777" w:rsidR="009063DF" w:rsidRDefault="009063DF" w:rsidP="00F54CF8">
      <w:pPr>
        <w:pStyle w:val="ListParagraph"/>
        <w:numPr>
          <w:ilvl w:val="0"/>
          <w:numId w:val="12"/>
        </w:numPr>
        <w:rPr>
          <w:sz w:val="28"/>
          <w:szCs w:val="28"/>
        </w:rPr>
      </w:pPr>
      <w:bookmarkStart w:id="6" w:name="_Hlk148020425"/>
      <w:r w:rsidRPr="009063DF">
        <w:rPr>
          <w:sz w:val="28"/>
          <w:szCs w:val="28"/>
        </w:rPr>
        <w:t>grenadă defensivă – 1 buc.</w:t>
      </w:r>
      <w:r>
        <w:rPr>
          <w:sz w:val="28"/>
          <w:szCs w:val="28"/>
        </w:rPr>
        <w:t>;</w:t>
      </w:r>
    </w:p>
    <w:bookmarkEnd w:id="6"/>
    <w:p w14:paraId="691AAD74" w14:textId="77777777" w:rsidR="009063DF" w:rsidRDefault="009063DF" w:rsidP="009063DF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9063DF">
        <w:rPr>
          <w:sz w:val="28"/>
          <w:szCs w:val="28"/>
        </w:rPr>
        <w:t>grenadă defensivă – 1 buc.</w:t>
      </w:r>
      <w:r>
        <w:rPr>
          <w:sz w:val="28"/>
          <w:szCs w:val="28"/>
        </w:rPr>
        <w:t>;</w:t>
      </w:r>
    </w:p>
    <w:p w14:paraId="3F7D19ED" w14:textId="77777777" w:rsidR="009063DF" w:rsidRPr="009063DF" w:rsidRDefault="009063DF" w:rsidP="00F54CF8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9063DF">
        <w:rPr>
          <w:bCs/>
          <w:sz w:val="28"/>
          <w:szCs w:val="28"/>
        </w:rPr>
        <w:t>element metalic cu o formă ce ridica suspiciunea de a fi proiectil</w:t>
      </w:r>
      <w:r>
        <w:rPr>
          <w:bCs/>
          <w:sz w:val="28"/>
          <w:szCs w:val="28"/>
        </w:rPr>
        <w:t>;</w:t>
      </w:r>
    </w:p>
    <w:p w14:paraId="3D586A52" w14:textId="77777777" w:rsidR="009063DF" w:rsidRDefault="009063DF" w:rsidP="009063DF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9063DF">
        <w:rPr>
          <w:sz w:val="28"/>
          <w:szCs w:val="28"/>
        </w:rPr>
        <w:lastRenderedPageBreak/>
        <w:t>bombă de aruncător cal.82 mm</w:t>
      </w:r>
      <w:r>
        <w:rPr>
          <w:sz w:val="28"/>
          <w:szCs w:val="28"/>
        </w:rPr>
        <w:t xml:space="preserve"> – 16 buc.</w:t>
      </w:r>
      <w:r w:rsidRPr="009063D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9063DF">
        <w:rPr>
          <w:sz w:val="28"/>
          <w:szCs w:val="28"/>
        </w:rPr>
        <w:t>proiectil exploziv cal.76 mm</w:t>
      </w:r>
      <w:r>
        <w:rPr>
          <w:sz w:val="28"/>
          <w:szCs w:val="28"/>
        </w:rPr>
        <w:t xml:space="preserve"> – 3 buc.</w:t>
      </w:r>
      <w:r w:rsidRPr="009063DF">
        <w:rPr>
          <w:sz w:val="28"/>
          <w:szCs w:val="28"/>
        </w:rPr>
        <w:t>;</w:t>
      </w:r>
    </w:p>
    <w:p w14:paraId="03F3A1BC" w14:textId="77777777" w:rsidR="009063DF" w:rsidRDefault="004C618F" w:rsidP="009063DF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C618F">
        <w:rPr>
          <w:sz w:val="28"/>
          <w:szCs w:val="28"/>
        </w:rPr>
        <w:t>corp mină antitanc – 1 buc.</w:t>
      </w:r>
      <w:r>
        <w:rPr>
          <w:sz w:val="28"/>
          <w:szCs w:val="28"/>
        </w:rPr>
        <w:t>;</w:t>
      </w:r>
    </w:p>
    <w:p w14:paraId="349069E3" w14:textId="77777777" w:rsidR="004C618F" w:rsidRDefault="00AA4C8E" w:rsidP="009063DF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AA4C8E">
        <w:rPr>
          <w:sz w:val="28"/>
          <w:szCs w:val="28"/>
        </w:rPr>
        <w:t>proiectil exploziv cal.76 mm – 1 buc.</w:t>
      </w:r>
      <w:r>
        <w:rPr>
          <w:sz w:val="28"/>
          <w:szCs w:val="28"/>
        </w:rPr>
        <w:t>;</w:t>
      </w:r>
    </w:p>
    <w:p w14:paraId="233AF2F9" w14:textId="77777777" w:rsidR="00AA4C8E" w:rsidRDefault="00AA4C8E" w:rsidP="009063DF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AA4C8E">
        <w:rPr>
          <w:sz w:val="28"/>
          <w:szCs w:val="28"/>
        </w:rPr>
        <w:t>proiectil ruptură de beton cal.152 mm – 1 buc.</w:t>
      </w:r>
      <w:r w:rsidR="005F4B85">
        <w:rPr>
          <w:sz w:val="28"/>
          <w:szCs w:val="28"/>
        </w:rPr>
        <w:t>;</w:t>
      </w:r>
    </w:p>
    <w:p w14:paraId="2787F534" w14:textId="77777777" w:rsidR="005F4B85" w:rsidRPr="009063DF" w:rsidRDefault="005F4B85" w:rsidP="009063DF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5F4B85">
        <w:rPr>
          <w:sz w:val="28"/>
          <w:szCs w:val="28"/>
        </w:rPr>
        <w:t>grenadă de mână ofensivă – 1 buc.</w:t>
      </w:r>
    </w:p>
    <w:p w14:paraId="25D68EF4" w14:textId="77777777" w:rsidR="00943514" w:rsidRDefault="00943514">
      <w:pPr>
        <w:rPr>
          <w:rFonts w:ascii="Times New Roman" w:hAnsi="Times New Roman" w:cs="Times New Roman"/>
          <w:sz w:val="28"/>
          <w:szCs w:val="28"/>
        </w:rPr>
      </w:pPr>
    </w:p>
    <w:p w14:paraId="3336EFEC" w14:textId="77777777" w:rsidR="002D071F" w:rsidRDefault="002D071F" w:rsidP="002D0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În anul 2022</w:t>
      </w:r>
      <w:r w:rsidRPr="00725CB0">
        <w:rPr>
          <w:rFonts w:ascii="Times New Roman" w:hAnsi="Times New Roman" w:cs="Times New Roman"/>
          <w:sz w:val="28"/>
          <w:szCs w:val="28"/>
        </w:rPr>
        <w:t xml:space="preserve"> s-au executat</w:t>
      </w:r>
      <w:r w:rsidR="00FB658D">
        <w:rPr>
          <w:rFonts w:ascii="Times New Roman" w:hAnsi="Times New Roman" w:cs="Times New Roman"/>
          <w:sz w:val="28"/>
          <w:szCs w:val="28"/>
        </w:rPr>
        <w:t xml:space="preserve"> </w:t>
      </w:r>
      <w:r w:rsidR="00FB658D" w:rsidRPr="00761C39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FB658D" w:rsidRPr="00725CB0">
        <w:rPr>
          <w:rFonts w:ascii="Times New Roman" w:hAnsi="Times New Roman" w:cs="Times New Roman"/>
          <w:sz w:val="28"/>
          <w:szCs w:val="28"/>
        </w:rPr>
        <w:t xml:space="preserve"> misiuni pirotehnice, astfel:</w:t>
      </w:r>
    </w:p>
    <w:p w14:paraId="5D9EFCEF" w14:textId="77777777" w:rsidR="00FB658D" w:rsidRDefault="00FB658D" w:rsidP="00FB658D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B658D">
        <w:rPr>
          <w:rFonts w:eastAsia="Calibri"/>
          <w:bCs/>
          <w:sz w:val="28"/>
          <w:szCs w:val="28"/>
          <w:lang w:eastAsia="en-US"/>
        </w:rPr>
        <w:t>focos proiectil de artilerie – 1 buc.</w:t>
      </w:r>
      <w:r w:rsidRPr="00FB658D">
        <w:rPr>
          <w:sz w:val="28"/>
          <w:szCs w:val="28"/>
        </w:rPr>
        <w:t>;</w:t>
      </w:r>
    </w:p>
    <w:p w14:paraId="375A529D" w14:textId="77777777" w:rsidR="00FB658D" w:rsidRDefault="00FB658D" w:rsidP="00FB658D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Pr="00FB658D">
        <w:rPr>
          <w:sz w:val="28"/>
          <w:szCs w:val="28"/>
        </w:rPr>
        <w:t>roiectil perforant cal. 37 mm – 1 buc.</w:t>
      </w:r>
      <w:r>
        <w:rPr>
          <w:sz w:val="28"/>
          <w:szCs w:val="28"/>
        </w:rPr>
        <w:t>;</w:t>
      </w:r>
    </w:p>
    <w:p w14:paraId="1F201932" w14:textId="77777777" w:rsidR="00FB658D" w:rsidRPr="00FB658D" w:rsidRDefault="00FB658D" w:rsidP="00FB658D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bCs/>
          <w:sz w:val="28"/>
          <w:szCs w:val="28"/>
        </w:rPr>
        <w:t>p</w:t>
      </w:r>
      <w:r w:rsidRPr="00FB658D">
        <w:rPr>
          <w:bCs/>
          <w:sz w:val="28"/>
          <w:szCs w:val="28"/>
        </w:rPr>
        <w:t>roiectil exploziv calibrul 105 mm – 1 buc.</w:t>
      </w:r>
      <w:r>
        <w:rPr>
          <w:bCs/>
          <w:sz w:val="28"/>
          <w:szCs w:val="28"/>
        </w:rPr>
        <w:t>;</w:t>
      </w:r>
    </w:p>
    <w:p w14:paraId="2D734392" w14:textId="77777777" w:rsidR="00FB658D" w:rsidRPr="00FB658D" w:rsidRDefault="00FB658D" w:rsidP="00FB658D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bCs/>
          <w:sz w:val="28"/>
          <w:szCs w:val="28"/>
        </w:rPr>
        <w:t>e</w:t>
      </w:r>
      <w:r w:rsidRPr="00FB658D">
        <w:rPr>
          <w:bCs/>
          <w:sz w:val="28"/>
          <w:szCs w:val="28"/>
        </w:rPr>
        <w:t>lement metalic de forma unei mine</w:t>
      </w:r>
      <w:r>
        <w:rPr>
          <w:bCs/>
          <w:sz w:val="28"/>
          <w:szCs w:val="28"/>
        </w:rPr>
        <w:t>;</w:t>
      </w:r>
    </w:p>
    <w:p w14:paraId="39F3F88E" w14:textId="77777777" w:rsidR="00FB658D" w:rsidRDefault="00FB658D" w:rsidP="00FB658D">
      <w:pPr>
        <w:pStyle w:val="ListParagraph"/>
        <w:numPr>
          <w:ilvl w:val="0"/>
          <w:numId w:val="12"/>
        </w:numPr>
        <w:rPr>
          <w:bCs/>
          <w:sz w:val="28"/>
          <w:szCs w:val="28"/>
        </w:rPr>
      </w:pPr>
      <w:r w:rsidRPr="00FB658D">
        <w:rPr>
          <w:bCs/>
          <w:sz w:val="28"/>
          <w:szCs w:val="28"/>
        </w:rPr>
        <w:t>proiectil perforant trasor, cal.37 mm</w:t>
      </w:r>
      <w:r>
        <w:rPr>
          <w:bCs/>
          <w:sz w:val="28"/>
          <w:szCs w:val="28"/>
        </w:rPr>
        <w:t xml:space="preserve"> – 1 buc;</w:t>
      </w:r>
      <w:r w:rsidRPr="00FB658D">
        <w:rPr>
          <w:bCs/>
          <w:sz w:val="28"/>
          <w:szCs w:val="28"/>
        </w:rPr>
        <w:t>proiectil exploziv trasor, cal.37 mm.</w:t>
      </w:r>
      <w:r>
        <w:rPr>
          <w:bCs/>
          <w:sz w:val="28"/>
          <w:szCs w:val="28"/>
        </w:rPr>
        <w:t xml:space="preserve"> – 1 buc.;</w:t>
      </w:r>
    </w:p>
    <w:p w14:paraId="5F93221F" w14:textId="77777777" w:rsidR="00FB658D" w:rsidRDefault="00FB658D" w:rsidP="00FB658D">
      <w:pPr>
        <w:pStyle w:val="ListParagraph"/>
        <w:numPr>
          <w:ilvl w:val="0"/>
          <w:numId w:val="12"/>
        </w:numPr>
        <w:rPr>
          <w:bCs/>
          <w:sz w:val="28"/>
          <w:szCs w:val="28"/>
        </w:rPr>
      </w:pPr>
      <w:r w:rsidRPr="00FB658D">
        <w:rPr>
          <w:bCs/>
          <w:sz w:val="28"/>
          <w:szCs w:val="28"/>
        </w:rPr>
        <w:t>proiectil exploziv, cal.75 mm (fără focos)</w:t>
      </w:r>
      <w:r>
        <w:rPr>
          <w:bCs/>
          <w:sz w:val="28"/>
          <w:szCs w:val="28"/>
        </w:rPr>
        <w:t xml:space="preserve"> – 1 buc;</w:t>
      </w:r>
    </w:p>
    <w:p w14:paraId="2A90E47E" w14:textId="77777777" w:rsidR="00FB658D" w:rsidRDefault="004A3700" w:rsidP="00FB658D">
      <w:pPr>
        <w:pStyle w:val="ListParagraph"/>
        <w:numPr>
          <w:ilvl w:val="0"/>
          <w:numId w:val="12"/>
        </w:numPr>
        <w:rPr>
          <w:bCs/>
          <w:sz w:val="28"/>
          <w:szCs w:val="28"/>
        </w:rPr>
      </w:pPr>
      <w:r w:rsidRPr="004A3700">
        <w:rPr>
          <w:bCs/>
          <w:sz w:val="28"/>
          <w:szCs w:val="28"/>
        </w:rPr>
        <w:t xml:space="preserve">bombă aruncător 8 cm Wgr.40, cal.80 mm </w:t>
      </w:r>
      <w:r>
        <w:rPr>
          <w:bCs/>
          <w:sz w:val="28"/>
          <w:szCs w:val="28"/>
        </w:rPr>
        <w:t>(</w:t>
      </w:r>
      <w:r w:rsidRPr="004A3700">
        <w:rPr>
          <w:bCs/>
          <w:sz w:val="28"/>
          <w:szCs w:val="28"/>
        </w:rPr>
        <w:t>fără focos</w:t>
      </w:r>
      <w:r>
        <w:rPr>
          <w:bCs/>
          <w:sz w:val="28"/>
          <w:szCs w:val="28"/>
        </w:rPr>
        <w:t>) – 1 buc.;</w:t>
      </w:r>
    </w:p>
    <w:p w14:paraId="139A7876" w14:textId="77777777" w:rsidR="004A3700" w:rsidRDefault="00A0792B" w:rsidP="00FB658D">
      <w:pPr>
        <w:pStyle w:val="ListParagraph"/>
        <w:numPr>
          <w:ilvl w:val="0"/>
          <w:numId w:val="12"/>
        </w:numPr>
        <w:rPr>
          <w:bCs/>
          <w:sz w:val="28"/>
          <w:szCs w:val="28"/>
        </w:rPr>
      </w:pPr>
      <w:r w:rsidRPr="00A0792B">
        <w:rPr>
          <w:bCs/>
          <w:sz w:val="28"/>
          <w:szCs w:val="28"/>
        </w:rPr>
        <w:t>cartuș cal. 14,5 mm</w:t>
      </w:r>
      <w:r>
        <w:rPr>
          <w:bCs/>
          <w:sz w:val="28"/>
          <w:szCs w:val="28"/>
        </w:rPr>
        <w:t xml:space="preserve"> – 1 buc.;</w:t>
      </w:r>
    </w:p>
    <w:p w14:paraId="280C13AC" w14:textId="77777777" w:rsidR="00A0792B" w:rsidRDefault="00A0792B" w:rsidP="00A0792B">
      <w:pPr>
        <w:pStyle w:val="ListParagraph"/>
        <w:numPr>
          <w:ilvl w:val="0"/>
          <w:numId w:val="12"/>
        </w:numPr>
        <w:rPr>
          <w:bCs/>
          <w:sz w:val="28"/>
          <w:szCs w:val="28"/>
        </w:rPr>
      </w:pPr>
      <w:r w:rsidRPr="00A0792B">
        <w:rPr>
          <w:bCs/>
          <w:sz w:val="28"/>
          <w:szCs w:val="28"/>
        </w:rPr>
        <w:t>focos proiectil</w:t>
      </w:r>
      <w:r>
        <w:rPr>
          <w:bCs/>
          <w:sz w:val="28"/>
          <w:szCs w:val="28"/>
        </w:rPr>
        <w:t xml:space="preserve"> - </w:t>
      </w:r>
      <w:r w:rsidRPr="00A0792B">
        <w:rPr>
          <w:bCs/>
          <w:sz w:val="28"/>
          <w:szCs w:val="28"/>
        </w:rPr>
        <w:t>1 buc.;</w:t>
      </w:r>
      <w:r>
        <w:rPr>
          <w:bCs/>
          <w:sz w:val="28"/>
          <w:szCs w:val="28"/>
        </w:rPr>
        <w:t xml:space="preserve"> </w:t>
      </w:r>
      <w:r w:rsidRPr="00A0792B">
        <w:rPr>
          <w:bCs/>
          <w:sz w:val="28"/>
          <w:szCs w:val="28"/>
        </w:rPr>
        <w:t>tub cartuș (goale) cal. 7,62 mm.</w:t>
      </w:r>
      <w:r>
        <w:rPr>
          <w:bCs/>
          <w:sz w:val="28"/>
          <w:szCs w:val="28"/>
        </w:rPr>
        <w:t xml:space="preserve"> – 2 buc;</w:t>
      </w:r>
    </w:p>
    <w:p w14:paraId="725B67ED" w14:textId="77777777" w:rsidR="00A0792B" w:rsidRDefault="00E42062" w:rsidP="00A0792B">
      <w:pPr>
        <w:pStyle w:val="ListParagraph"/>
        <w:numPr>
          <w:ilvl w:val="0"/>
          <w:numId w:val="12"/>
        </w:numPr>
        <w:rPr>
          <w:bCs/>
          <w:sz w:val="28"/>
          <w:szCs w:val="28"/>
        </w:rPr>
      </w:pPr>
      <w:r w:rsidRPr="00E42062">
        <w:rPr>
          <w:bCs/>
          <w:sz w:val="28"/>
          <w:szCs w:val="28"/>
        </w:rPr>
        <w:t>cartuș cal. 15,2 mm</w:t>
      </w:r>
      <w:r>
        <w:rPr>
          <w:bCs/>
          <w:sz w:val="28"/>
          <w:szCs w:val="28"/>
        </w:rPr>
        <w:t xml:space="preserve"> – 1 buc.;</w:t>
      </w:r>
    </w:p>
    <w:p w14:paraId="37AEE303" w14:textId="77777777" w:rsidR="00E42062" w:rsidRPr="00E42062" w:rsidRDefault="00E42062" w:rsidP="00E42062">
      <w:pPr>
        <w:pStyle w:val="ListParagraph"/>
        <w:numPr>
          <w:ilvl w:val="0"/>
          <w:numId w:val="1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d</w:t>
      </w:r>
      <w:r w:rsidRPr="00E42062">
        <w:rPr>
          <w:bCs/>
          <w:sz w:val="28"/>
          <w:szCs w:val="28"/>
        </w:rPr>
        <w:t xml:space="preserve">istrugere muniţie neexplodată – </w:t>
      </w:r>
      <w:r>
        <w:rPr>
          <w:bCs/>
          <w:sz w:val="28"/>
          <w:szCs w:val="28"/>
        </w:rPr>
        <w:t>3</w:t>
      </w:r>
      <w:r w:rsidRPr="00E42062">
        <w:rPr>
          <w:bCs/>
          <w:sz w:val="28"/>
          <w:szCs w:val="28"/>
        </w:rPr>
        <w:t xml:space="preserve"> misiuni.</w:t>
      </w:r>
    </w:p>
    <w:p w14:paraId="4B47C3EE" w14:textId="77777777" w:rsidR="00FB658D" w:rsidRDefault="00FB658D" w:rsidP="002D071F">
      <w:pPr>
        <w:rPr>
          <w:rFonts w:ascii="Times New Roman" w:hAnsi="Times New Roman" w:cs="Times New Roman"/>
          <w:sz w:val="28"/>
          <w:szCs w:val="28"/>
        </w:rPr>
      </w:pPr>
    </w:p>
    <w:p w14:paraId="1B345323" w14:textId="77777777" w:rsidR="002D071F" w:rsidRDefault="002D071F"/>
    <w:sectPr w:rsidR="002D071F" w:rsidSect="00213FA6">
      <w:footerReference w:type="default" r:id="rId8"/>
      <w:headerReference w:type="first" r:id="rId9"/>
      <w:footerReference w:type="first" r:id="rId10"/>
      <w:pgSz w:w="11906" w:h="16838"/>
      <w:pgMar w:top="567" w:right="567" w:bottom="567" w:left="1170" w:header="36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6E791" w14:textId="77777777" w:rsidR="00E40A53" w:rsidRDefault="00E40A53" w:rsidP="0007561E">
      <w:pPr>
        <w:spacing w:after="0" w:line="240" w:lineRule="auto"/>
      </w:pPr>
      <w:r>
        <w:separator/>
      </w:r>
    </w:p>
  </w:endnote>
  <w:endnote w:type="continuationSeparator" w:id="0">
    <w:p w14:paraId="20E86FF4" w14:textId="77777777" w:rsidR="00E40A53" w:rsidRDefault="00E40A53" w:rsidP="0007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661E8" w14:textId="77777777" w:rsidR="008A478F" w:rsidRPr="001717FA" w:rsidRDefault="008A478F" w:rsidP="008A478F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717FA">
      <w:rPr>
        <w:rFonts w:ascii="Times New Roman" w:hAnsi="Times New Roman" w:cs="Times New Roman"/>
        <w:sz w:val="20"/>
        <w:szCs w:val="20"/>
      </w:rPr>
      <w:t xml:space="preserve">Pagina </w:t>
    </w:r>
    <w:r w:rsidRPr="001717FA">
      <w:rPr>
        <w:rFonts w:ascii="Times New Roman" w:hAnsi="Times New Roman" w:cs="Times New Roman"/>
        <w:sz w:val="20"/>
        <w:szCs w:val="20"/>
      </w:rPr>
      <w:fldChar w:fldCharType="begin"/>
    </w:r>
    <w:r w:rsidRPr="001717FA">
      <w:rPr>
        <w:rFonts w:ascii="Times New Roman" w:hAnsi="Times New Roman" w:cs="Times New Roman"/>
        <w:sz w:val="20"/>
        <w:szCs w:val="20"/>
      </w:rPr>
      <w:instrText xml:space="preserve"> PAGE </w:instrText>
    </w:r>
    <w:r w:rsidRPr="001717FA">
      <w:rPr>
        <w:rFonts w:ascii="Times New Roman" w:hAnsi="Times New Roman" w:cs="Times New Roman"/>
        <w:sz w:val="20"/>
        <w:szCs w:val="20"/>
      </w:rPr>
      <w:fldChar w:fldCharType="separate"/>
    </w:r>
    <w:r w:rsidR="00E805C1">
      <w:rPr>
        <w:rFonts w:ascii="Times New Roman" w:hAnsi="Times New Roman" w:cs="Times New Roman"/>
        <w:noProof/>
        <w:sz w:val="20"/>
        <w:szCs w:val="20"/>
      </w:rPr>
      <w:t>5</w:t>
    </w:r>
    <w:r w:rsidRPr="001717FA">
      <w:rPr>
        <w:rFonts w:ascii="Times New Roman" w:hAnsi="Times New Roman" w:cs="Times New Roman"/>
        <w:sz w:val="20"/>
        <w:szCs w:val="20"/>
      </w:rPr>
      <w:fldChar w:fldCharType="end"/>
    </w:r>
    <w:r w:rsidRPr="001717FA">
      <w:rPr>
        <w:rFonts w:ascii="Times New Roman" w:hAnsi="Times New Roman" w:cs="Times New Roman"/>
        <w:sz w:val="20"/>
        <w:szCs w:val="20"/>
      </w:rPr>
      <w:t xml:space="preserve"> din </w:t>
    </w:r>
    <w:r w:rsidRPr="001717FA">
      <w:rPr>
        <w:rFonts w:ascii="Times New Roman" w:hAnsi="Times New Roman" w:cs="Times New Roman"/>
        <w:sz w:val="20"/>
        <w:szCs w:val="20"/>
      </w:rPr>
      <w:fldChar w:fldCharType="begin"/>
    </w:r>
    <w:r w:rsidRPr="001717FA">
      <w:rPr>
        <w:rFonts w:ascii="Times New Roman" w:hAnsi="Times New Roman" w:cs="Times New Roman"/>
        <w:sz w:val="20"/>
        <w:szCs w:val="20"/>
      </w:rPr>
      <w:instrText xml:space="preserve"> NUMPAGES  </w:instrText>
    </w:r>
    <w:r w:rsidRPr="001717FA">
      <w:rPr>
        <w:rFonts w:ascii="Times New Roman" w:hAnsi="Times New Roman" w:cs="Times New Roman"/>
        <w:sz w:val="20"/>
        <w:szCs w:val="20"/>
      </w:rPr>
      <w:fldChar w:fldCharType="separate"/>
    </w:r>
    <w:r w:rsidR="00E805C1">
      <w:rPr>
        <w:rFonts w:ascii="Times New Roman" w:hAnsi="Times New Roman" w:cs="Times New Roman"/>
        <w:noProof/>
        <w:sz w:val="20"/>
        <w:szCs w:val="20"/>
      </w:rPr>
      <w:t>5</w:t>
    </w:r>
    <w:r w:rsidRPr="001717FA">
      <w:rPr>
        <w:rFonts w:ascii="Times New Roman" w:hAnsi="Times New Roman" w:cs="Times New Roman"/>
        <w:sz w:val="20"/>
        <w:szCs w:val="20"/>
      </w:rPr>
      <w:fldChar w:fldCharType="end"/>
    </w:r>
  </w:p>
  <w:p w14:paraId="7A6CB84D" w14:textId="0BE55F9D" w:rsidR="008A478F" w:rsidRPr="001717FA" w:rsidRDefault="008A478F" w:rsidP="008A478F">
    <w:pPr>
      <w:pStyle w:val="Footer"/>
      <w:tabs>
        <w:tab w:val="left" w:pos="6195"/>
        <w:tab w:val="right" w:pos="11106"/>
      </w:tabs>
      <w:jc w:val="right"/>
      <w:rPr>
        <w:rFonts w:ascii="Times New Roman" w:hAnsi="Times New Roman" w:cs="Times New Roman"/>
        <w:sz w:val="20"/>
        <w:szCs w:val="20"/>
      </w:rPr>
    </w:pPr>
    <w:r w:rsidRPr="001717FA">
      <w:rPr>
        <w:rFonts w:ascii="Times New Roman" w:hAnsi="Times New Roman" w:cs="Times New Roman"/>
        <w:sz w:val="20"/>
        <w:szCs w:val="20"/>
      </w:rPr>
      <w:t>NESECRET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35931" w14:textId="77777777" w:rsidR="008A478F" w:rsidRPr="008A478F" w:rsidRDefault="008A478F" w:rsidP="008A478F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8A478F">
      <w:rPr>
        <w:rFonts w:ascii="Times New Roman" w:hAnsi="Times New Roman" w:cs="Times New Roman"/>
        <w:sz w:val="20"/>
        <w:szCs w:val="20"/>
      </w:rPr>
      <w:t xml:space="preserve">Pagina </w:t>
    </w:r>
    <w:r w:rsidRPr="008A478F">
      <w:rPr>
        <w:rFonts w:ascii="Times New Roman" w:hAnsi="Times New Roman" w:cs="Times New Roman"/>
        <w:sz w:val="20"/>
        <w:szCs w:val="20"/>
      </w:rPr>
      <w:fldChar w:fldCharType="begin"/>
    </w:r>
    <w:r w:rsidRPr="008A478F">
      <w:rPr>
        <w:rFonts w:ascii="Times New Roman" w:hAnsi="Times New Roman" w:cs="Times New Roman"/>
        <w:sz w:val="20"/>
        <w:szCs w:val="20"/>
      </w:rPr>
      <w:instrText xml:space="preserve"> PAGE </w:instrText>
    </w:r>
    <w:r w:rsidRPr="008A478F">
      <w:rPr>
        <w:rFonts w:ascii="Times New Roman" w:hAnsi="Times New Roman" w:cs="Times New Roman"/>
        <w:sz w:val="20"/>
        <w:szCs w:val="20"/>
      </w:rPr>
      <w:fldChar w:fldCharType="separate"/>
    </w:r>
    <w:r w:rsidR="00E805C1">
      <w:rPr>
        <w:rFonts w:ascii="Times New Roman" w:hAnsi="Times New Roman" w:cs="Times New Roman"/>
        <w:noProof/>
        <w:sz w:val="20"/>
        <w:szCs w:val="20"/>
      </w:rPr>
      <w:t>1</w:t>
    </w:r>
    <w:r w:rsidRPr="008A478F">
      <w:rPr>
        <w:rFonts w:ascii="Times New Roman" w:hAnsi="Times New Roman" w:cs="Times New Roman"/>
        <w:sz w:val="20"/>
        <w:szCs w:val="20"/>
      </w:rPr>
      <w:fldChar w:fldCharType="end"/>
    </w:r>
    <w:r w:rsidRPr="008A478F">
      <w:rPr>
        <w:rFonts w:ascii="Times New Roman" w:hAnsi="Times New Roman" w:cs="Times New Roman"/>
        <w:sz w:val="20"/>
        <w:szCs w:val="20"/>
      </w:rPr>
      <w:t xml:space="preserve"> din </w:t>
    </w:r>
    <w:r w:rsidRPr="008A478F">
      <w:rPr>
        <w:rFonts w:ascii="Times New Roman" w:hAnsi="Times New Roman" w:cs="Times New Roman"/>
        <w:sz w:val="20"/>
        <w:szCs w:val="20"/>
      </w:rPr>
      <w:fldChar w:fldCharType="begin"/>
    </w:r>
    <w:r w:rsidRPr="008A478F">
      <w:rPr>
        <w:rFonts w:ascii="Times New Roman" w:hAnsi="Times New Roman" w:cs="Times New Roman"/>
        <w:sz w:val="20"/>
        <w:szCs w:val="20"/>
      </w:rPr>
      <w:instrText xml:space="preserve"> NUMPAGES  </w:instrText>
    </w:r>
    <w:r w:rsidRPr="008A478F">
      <w:rPr>
        <w:rFonts w:ascii="Times New Roman" w:hAnsi="Times New Roman" w:cs="Times New Roman"/>
        <w:sz w:val="20"/>
        <w:szCs w:val="20"/>
      </w:rPr>
      <w:fldChar w:fldCharType="separate"/>
    </w:r>
    <w:r w:rsidR="00E805C1">
      <w:rPr>
        <w:rFonts w:ascii="Times New Roman" w:hAnsi="Times New Roman" w:cs="Times New Roman"/>
        <w:noProof/>
        <w:sz w:val="20"/>
        <w:szCs w:val="20"/>
      </w:rPr>
      <w:t>5</w:t>
    </w:r>
    <w:r w:rsidRPr="008A478F">
      <w:rPr>
        <w:rFonts w:ascii="Times New Roman" w:hAnsi="Times New Roman" w:cs="Times New Roman"/>
        <w:sz w:val="20"/>
        <w:szCs w:val="20"/>
      </w:rPr>
      <w:fldChar w:fldCharType="end"/>
    </w:r>
  </w:p>
  <w:p w14:paraId="7328EDC9" w14:textId="5D37EC95" w:rsidR="008A478F" w:rsidRPr="008A478F" w:rsidRDefault="008A478F" w:rsidP="008A478F">
    <w:pPr>
      <w:pStyle w:val="Footer"/>
      <w:tabs>
        <w:tab w:val="left" w:pos="6195"/>
        <w:tab w:val="right" w:pos="11106"/>
      </w:tabs>
      <w:jc w:val="right"/>
      <w:rPr>
        <w:rFonts w:ascii="Times New Roman" w:hAnsi="Times New Roman" w:cs="Times New Roman"/>
        <w:sz w:val="20"/>
        <w:szCs w:val="20"/>
      </w:rPr>
    </w:pPr>
    <w:r w:rsidRPr="008A478F">
      <w:rPr>
        <w:rFonts w:ascii="Times New Roman" w:hAnsi="Times New Roman" w:cs="Times New Roman"/>
        <w:sz w:val="20"/>
        <w:szCs w:val="20"/>
      </w:rPr>
      <w:t>NESECRET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6D5DE" w14:textId="77777777" w:rsidR="00E40A53" w:rsidRDefault="00E40A53" w:rsidP="0007561E">
      <w:pPr>
        <w:spacing w:after="0" w:line="240" w:lineRule="auto"/>
      </w:pPr>
      <w:r>
        <w:separator/>
      </w:r>
    </w:p>
  </w:footnote>
  <w:footnote w:type="continuationSeparator" w:id="0">
    <w:p w14:paraId="0DF4D783" w14:textId="77777777" w:rsidR="00E40A53" w:rsidRDefault="00E40A53" w:rsidP="0007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A9B83" w14:textId="77777777" w:rsidR="00213FA6" w:rsidRPr="00213FA6" w:rsidRDefault="00213FA6" w:rsidP="00213FA6">
    <w:pPr>
      <w:pStyle w:val="Header"/>
      <w:tabs>
        <w:tab w:val="clear" w:pos="4536"/>
        <w:tab w:val="clear" w:pos="9072"/>
      </w:tabs>
      <w:jc w:val="right"/>
      <w:rPr>
        <w:rFonts w:ascii="Times New Roman" w:hAnsi="Times New Roman" w:cs="Times New Roman"/>
        <w:b/>
        <w:bCs/>
        <w:sz w:val="20"/>
        <w:szCs w:val="20"/>
      </w:rPr>
    </w:pPr>
    <w:bookmarkStart w:id="7" w:name="_Hlk148355756"/>
    <w:bookmarkStart w:id="8" w:name="_Hlk148355757"/>
    <w:bookmarkStart w:id="9" w:name="_Hlk148355760"/>
    <w:bookmarkStart w:id="10" w:name="_Hlk148355761"/>
    <w:r w:rsidRPr="00213FA6">
      <w:rPr>
        <w:rFonts w:ascii="Times New Roman" w:hAnsi="Times New Roman" w:cs="Times New Roman"/>
        <w:b/>
        <w:bCs/>
        <w:sz w:val="20"/>
        <w:szCs w:val="20"/>
      </w:rPr>
      <w:tab/>
    </w:r>
    <w:r w:rsidRPr="00213FA6">
      <w:rPr>
        <w:rFonts w:ascii="Times New Roman" w:hAnsi="Times New Roman" w:cs="Times New Roman"/>
        <w:b/>
        <w:bCs/>
        <w:sz w:val="20"/>
        <w:szCs w:val="20"/>
      </w:rPr>
      <w:tab/>
    </w:r>
    <w:r w:rsidRPr="00213FA6">
      <w:rPr>
        <w:rFonts w:ascii="Times New Roman" w:hAnsi="Times New Roman" w:cs="Times New Roman"/>
        <w:b/>
        <w:bCs/>
        <w:sz w:val="20"/>
        <w:szCs w:val="20"/>
      </w:rPr>
      <w:tab/>
    </w:r>
    <w:bookmarkEnd w:id="7"/>
    <w:bookmarkEnd w:id="8"/>
    <w:bookmarkEnd w:id="9"/>
    <w:bookmarkEnd w:id="10"/>
    <w:r w:rsidRPr="00213FA6">
      <w:rPr>
        <w:rFonts w:ascii="Times New Roman" w:hAnsi="Times New Roman" w:cs="Times New Roman"/>
        <w:b/>
        <w:bCs/>
        <w:sz w:val="20"/>
        <w:szCs w:val="20"/>
      </w:rPr>
      <w:t>NESECRET</w:t>
    </w:r>
  </w:p>
  <w:p w14:paraId="40528541" w14:textId="635F8EB2" w:rsidR="008A478F" w:rsidRPr="00213FA6" w:rsidRDefault="00213FA6" w:rsidP="00213FA6">
    <w:pPr>
      <w:pStyle w:val="Header"/>
      <w:tabs>
        <w:tab w:val="clear" w:pos="4536"/>
        <w:tab w:val="clear" w:pos="9072"/>
      </w:tabs>
      <w:ind w:left="-360"/>
      <w:jc w:val="right"/>
      <w:rPr>
        <w:rFonts w:ascii="Times New Roman" w:hAnsi="Times New Roman" w:cs="Times New Roman"/>
        <w:sz w:val="20"/>
        <w:szCs w:val="20"/>
      </w:rPr>
    </w:pPr>
    <w:r w:rsidRPr="00213FA6">
      <w:rPr>
        <w:rFonts w:ascii="Times New Roman" w:hAnsi="Times New Roman" w:cs="Times New Roman"/>
        <w:b/>
        <w:bCs/>
        <w:sz w:val="20"/>
        <w:szCs w:val="20"/>
      </w:rPr>
      <w:t xml:space="preserve">Anexa nr. </w:t>
    </w:r>
    <w:r w:rsidRPr="00213FA6">
      <w:rPr>
        <w:rFonts w:ascii="Times New Roman" w:hAnsi="Times New Roman" w:cs="Times New Roman"/>
        <w:b/>
        <w:bCs/>
        <w:sz w:val="20"/>
        <w:szCs w:val="20"/>
      </w:rPr>
      <w:t>2</w:t>
    </w:r>
    <w:r w:rsidR="00955DCB">
      <w:rPr>
        <w:rFonts w:ascii="Times New Roman" w:hAnsi="Times New Roman" w:cs="Times New Roman"/>
        <w:b/>
        <w:bCs/>
        <w:sz w:val="20"/>
        <w:szCs w:val="20"/>
      </w:rPr>
      <w:t>6</w:t>
    </w:r>
    <w:r w:rsidRPr="00213FA6">
      <w:rPr>
        <w:rFonts w:ascii="Times New Roman" w:hAnsi="Times New Roman" w:cs="Times New Roman"/>
        <w:b/>
        <w:bCs/>
        <w:sz w:val="20"/>
        <w:szCs w:val="20"/>
      </w:rPr>
      <w:t xml:space="preserve"> la Plan de analiză şi acoperire a riscurilor al judeţului Covasna , înregi</w:t>
    </w:r>
    <w:r w:rsidR="00E805C1">
      <w:rPr>
        <w:rFonts w:ascii="Times New Roman" w:hAnsi="Times New Roman" w:cs="Times New Roman"/>
        <w:b/>
        <w:bCs/>
        <w:sz w:val="20"/>
        <w:szCs w:val="20"/>
      </w:rPr>
      <w:t xml:space="preserve">strat cu nr. </w:t>
    </w:r>
    <w:r w:rsidR="00E805C1">
      <w:rPr>
        <w:rFonts w:ascii="Times New Roman" w:hAnsi="Times New Roman" w:cs="Times New Roman"/>
        <w:b/>
        <w:bCs/>
        <w:sz w:val="20"/>
        <w:szCs w:val="20"/>
      </w:rPr>
      <w:t>1645740 din 26.10</w:t>
    </w:r>
    <w:r w:rsidRPr="00213FA6">
      <w:rPr>
        <w:rFonts w:ascii="Times New Roman" w:hAnsi="Times New Roman" w:cs="Times New Roman"/>
        <w:b/>
        <w:bCs/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562C"/>
    <w:multiLevelType w:val="multilevel"/>
    <w:tmpl w:val="1BF4DA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/>
      </w:rPr>
    </w:lvl>
  </w:abstractNum>
  <w:abstractNum w:abstractNumId="1">
    <w:nsid w:val="0F672401"/>
    <w:multiLevelType w:val="hybridMultilevel"/>
    <w:tmpl w:val="C2688A0C"/>
    <w:lvl w:ilvl="0" w:tplc="CD6AEF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417D7"/>
    <w:multiLevelType w:val="hybridMultilevel"/>
    <w:tmpl w:val="9D1E3438"/>
    <w:lvl w:ilvl="0" w:tplc="CD6AEF94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27BB6EE4"/>
    <w:multiLevelType w:val="hybridMultilevel"/>
    <w:tmpl w:val="E2488B34"/>
    <w:lvl w:ilvl="0" w:tplc="CD6AEF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C30BC"/>
    <w:multiLevelType w:val="hybridMultilevel"/>
    <w:tmpl w:val="D45C6838"/>
    <w:lvl w:ilvl="0" w:tplc="E80A6AF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A06A2"/>
    <w:multiLevelType w:val="hybridMultilevel"/>
    <w:tmpl w:val="34A02A70"/>
    <w:lvl w:ilvl="0" w:tplc="29E0EE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39B05806"/>
    <w:multiLevelType w:val="hybridMultilevel"/>
    <w:tmpl w:val="6A7A6512"/>
    <w:lvl w:ilvl="0" w:tplc="E80A6AF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3F474F"/>
    <w:multiLevelType w:val="hybridMultilevel"/>
    <w:tmpl w:val="EB4EA788"/>
    <w:lvl w:ilvl="0" w:tplc="E80A6AF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255E2B"/>
    <w:multiLevelType w:val="hybridMultilevel"/>
    <w:tmpl w:val="7878F40E"/>
    <w:lvl w:ilvl="0" w:tplc="9840721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480037"/>
    <w:multiLevelType w:val="hybridMultilevel"/>
    <w:tmpl w:val="E68AF3AA"/>
    <w:lvl w:ilvl="0" w:tplc="CD6AEF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5754C"/>
    <w:multiLevelType w:val="hybridMultilevel"/>
    <w:tmpl w:val="49E8BC64"/>
    <w:lvl w:ilvl="0" w:tplc="E80A6AF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FF25C2"/>
    <w:multiLevelType w:val="hybridMultilevel"/>
    <w:tmpl w:val="694E59A2"/>
    <w:lvl w:ilvl="0" w:tplc="E80A6AF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14636"/>
    <w:multiLevelType w:val="hybridMultilevel"/>
    <w:tmpl w:val="B5A2A1BE"/>
    <w:lvl w:ilvl="0" w:tplc="E80A6AF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6"/>
  </w:num>
  <w:num w:numId="6">
    <w:abstractNumId w:val="11"/>
  </w:num>
  <w:num w:numId="7">
    <w:abstractNumId w:val="12"/>
  </w:num>
  <w:num w:numId="8">
    <w:abstractNumId w:val="4"/>
  </w:num>
  <w:num w:numId="9">
    <w:abstractNumId w:val="7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3E"/>
    <w:rsid w:val="0005657E"/>
    <w:rsid w:val="0007561E"/>
    <w:rsid w:val="000E05AA"/>
    <w:rsid w:val="001717FA"/>
    <w:rsid w:val="001D523F"/>
    <w:rsid w:val="001F0561"/>
    <w:rsid w:val="00213FA6"/>
    <w:rsid w:val="0024334A"/>
    <w:rsid w:val="00250A3E"/>
    <w:rsid w:val="00262F75"/>
    <w:rsid w:val="002A661A"/>
    <w:rsid w:val="002C2C2C"/>
    <w:rsid w:val="002D071F"/>
    <w:rsid w:val="0033093A"/>
    <w:rsid w:val="0037360E"/>
    <w:rsid w:val="003B4FBA"/>
    <w:rsid w:val="003C038B"/>
    <w:rsid w:val="003D6BEF"/>
    <w:rsid w:val="003F2962"/>
    <w:rsid w:val="00443A89"/>
    <w:rsid w:val="00443AE6"/>
    <w:rsid w:val="004A3700"/>
    <w:rsid w:val="004C618F"/>
    <w:rsid w:val="004F0514"/>
    <w:rsid w:val="00540CFE"/>
    <w:rsid w:val="005A45D0"/>
    <w:rsid w:val="005B7AD7"/>
    <w:rsid w:val="005F4B85"/>
    <w:rsid w:val="006075ED"/>
    <w:rsid w:val="006460C9"/>
    <w:rsid w:val="006E17E7"/>
    <w:rsid w:val="006F375D"/>
    <w:rsid w:val="00725CB0"/>
    <w:rsid w:val="007354E1"/>
    <w:rsid w:val="00757949"/>
    <w:rsid w:val="00761C39"/>
    <w:rsid w:val="00851CF5"/>
    <w:rsid w:val="008A478F"/>
    <w:rsid w:val="009063DF"/>
    <w:rsid w:val="00943514"/>
    <w:rsid w:val="00947D94"/>
    <w:rsid w:val="00955D10"/>
    <w:rsid w:val="00955DCB"/>
    <w:rsid w:val="009F59E9"/>
    <w:rsid w:val="00A0792B"/>
    <w:rsid w:val="00A13CFD"/>
    <w:rsid w:val="00A85243"/>
    <w:rsid w:val="00AA4C8E"/>
    <w:rsid w:val="00B24D89"/>
    <w:rsid w:val="00B827CF"/>
    <w:rsid w:val="00BA557C"/>
    <w:rsid w:val="00C55E6F"/>
    <w:rsid w:val="00C6528F"/>
    <w:rsid w:val="00CA0EA4"/>
    <w:rsid w:val="00CB3133"/>
    <w:rsid w:val="00D540A3"/>
    <w:rsid w:val="00D71E8B"/>
    <w:rsid w:val="00D81D6E"/>
    <w:rsid w:val="00D922D0"/>
    <w:rsid w:val="00DC7868"/>
    <w:rsid w:val="00E40A53"/>
    <w:rsid w:val="00E42062"/>
    <w:rsid w:val="00E45866"/>
    <w:rsid w:val="00E805C1"/>
    <w:rsid w:val="00ED477D"/>
    <w:rsid w:val="00F40796"/>
    <w:rsid w:val="00F54CF8"/>
    <w:rsid w:val="00F702FC"/>
    <w:rsid w:val="00F76964"/>
    <w:rsid w:val="00F9462D"/>
    <w:rsid w:val="00FB063E"/>
    <w:rsid w:val="00FB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63814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A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50A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075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61E"/>
  </w:style>
  <w:style w:type="paragraph" w:styleId="Footer">
    <w:name w:val="footer"/>
    <w:basedOn w:val="Normal"/>
    <w:link w:val="FooterChar"/>
    <w:unhideWhenUsed/>
    <w:rsid w:val="00075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561E"/>
  </w:style>
  <w:style w:type="paragraph" w:styleId="BalloonText">
    <w:name w:val="Balloon Text"/>
    <w:basedOn w:val="Normal"/>
    <w:link w:val="BalloonTextChar"/>
    <w:uiPriority w:val="99"/>
    <w:semiHidden/>
    <w:unhideWhenUsed/>
    <w:rsid w:val="00F40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7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A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50A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075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61E"/>
  </w:style>
  <w:style w:type="paragraph" w:styleId="Footer">
    <w:name w:val="footer"/>
    <w:basedOn w:val="Normal"/>
    <w:link w:val="FooterChar"/>
    <w:unhideWhenUsed/>
    <w:rsid w:val="00075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561E"/>
  </w:style>
  <w:style w:type="paragraph" w:styleId="BalloonText">
    <w:name w:val="Balloon Text"/>
    <w:basedOn w:val="Normal"/>
    <w:link w:val="BalloonTextChar"/>
    <w:uiPriority w:val="99"/>
    <w:semiHidden/>
    <w:unhideWhenUsed/>
    <w:rsid w:val="00F40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2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 Covasna</Company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Doczi Linda</dc:creator>
  <cp:keywords/>
  <dc:description/>
  <cp:lastModifiedBy>Anca SLANICEANU</cp:lastModifiedBy>
  <cp:revision>4</cp:revision>
  <cp:lastPrinted>2023-10-26T08:28:00Z</cp:lastPrinted>
  <dcterms:created xsi:type="dcterms:W3CDTF">2023-10-19T17:57:00Z</dcterms:created>
  <dcterms:modified xsi:type="dcterms:W3CDTF">2023-10-26T08:28:00Z</dcterms:modified>
</cp:coreProperties>
</file>